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90" w:type="dxa"/>
        <w:tblBorders>
          <w:right w:val="none" w:sz="0" w:space="0" w:color="auto"/>
        </w:tblBorders>
        <w:tblLayout w:type="fixed"/>
        <w:tblLook w:val="04A0" w:firstRow="1" w:lastRow="0" w:firstColumn="1" w:lastColumn="0" w:noHBand="0" w:noVBand="1"/>
      </w:tblPr>
      <w:tblGrid>
        <w:gridCol w:w="1980"/>
        <w:gridCol w:w="6100"/>
        <w:gridCol w:w="2972"/>
        <w:gridCol w:w="1559"/>
        <w:gridCol w:w="3879"/>
      </w:tblGrid>
      <w:tr w:rsidR="00D413B2" w14:paraId="5FAB45CA" w14:textId="04417B0F" w:rsidTr="0031506C">
        <w:tc>
          <w:tcPr>
            <w:tcW w:w="1980" w:type="dxa"/>
          </w:tcPr>
          <w:p w14:paraId="5A33F3B2" w14:textId="0DEAF986" w:rsidR="00D413B2" w:rsidRDefault="00D413B2" w:rsidP="006B07AA">
            <w:pPr>
              <w:pStyle w:val="Heading1"/>
              <w:outlineLvl w:val="0"/>
            </w:pPr>
            <w:r>
              <w:t>Road</w:t>
            </w:r>
          </w:p>
        </w:tc>
        <w:tc>
          <w:tcPr>
            <w:tcW w:w="6100" w:type="dxa"/>
          </w:tcPr>
          <w:p w14:paraId="1618D9A5" w14:textId="77777777" w:rsidR="00D413B2" w:rsidRDefault="00D413B2" w:rsidP="006B07AA">
            <w:pPr>
              <w:pStyle w:val="Heading1"/>
              <w:outlineLvl w:val="0"/>
            </w:pPr>
            <w:r>
              <w:t>Proposal</w:t>
            </w:r>
          </w:p>
        </w:tc>
        <w:tc>
          <w:tcPr>
            <w:tcW w:w="2972" w:type="dxa"/>
          </w:tcPr>
          <w:p w14:paraId="52624A95" w14:textId="77777777" w:rsidR="00D413B2" w:rsidRDefault="00D413B2" w:rsidP="006B07AA">
            <w:pPr>
              <w:pStyle w:val="Heading1"/>
              <w:outlineLvl w:val="0"/>
            </w:pPr>
            <w:r>
              <w:t>Comment</w:t>
            </w:r>
          </w:p>
        </w:tc>
        <w:tc>
          <w:tcPr>
            <w:tcW w:w="1559" w:type="dxa"/>
          </w:tcPr>
          <w:p w14:paraId="1FD42673" w14:textId="77777777" w:rsidR="00D413B2" w:rsidRDefault="00D413B2" w:rsidP="006B07AA">
            <w:pPr>
              <w:pStyle w:val="Heading1"/>
              <w:outlineLvl w:val="0"/>
            </w:pPr>
            <w:r>
              <w:t>Ref.</w:t>
            </w:r>
          </w:p>
        </w:tc>
        <w:tc>
          <w:tcPr>
            <w:tcW w:w="3879" w:type="dxa"/>
            <w:tcBorders>
              <w:right w:val="single" w:sz="4" w:space="0" w:color="auto"/>
            </w:tcBorders>
          </w:tcPr>
          <w:p w14:paraId="28D3C7F8" w14:textId="48F470B5" w:rsidR="00D413B2" w:rsidRPr="007831D8" w:rsidRDefault="00D413B2" w:rsidP="006B07AA">
            <w:pPr>
              <w:pStyle w:val="Heading1"/>
              <w:outlineLvl w:val="0"/>
            </w:pPr>
            <w:r w:rsidRPr="007831D8">
              <w:t>MDC Decision</w:t>
            </w:r>
          </w:p>
        </w:tc>
      </w:tr>
      <w:tr w:rsidR="00D413B2" w14:paraId="5E842E85" w14:textId="49FBA8C5" w:rsidTr="00016805">
        <w:tc>
          <w:tcPr>
            <w:tcW w:w="1980" w:type="dxa"/>
          </w:tcPr>
          <w:p w14:paraId="48A14846" w14:textId="70D1367E" w:rsidR="00D413B2" w:rsidRPr="008625E2" w:rsidRDefault="00566295" w:rsidP="006B07AA">
            <w:pPr>
              <w:pStyle w:val="Heading1"/>
              <w:outlineLvl w:val="0"/>
              <w:rPr>
                <w:b w:val="0"/>
                <w:bCs/>
              </w:rPr>
            </w:pPr>
            <w:r>
              <w:rPr>
                <w:b w:val="0"/>
                <w:bCs/>
              </w:rPr>
              <w:t>43 Cedar Chase</w:t>
            </w:r>
          </w:p>
        </w:tc>
        <w:tc>
          <w:tcPr>
            <w:tcW w:w="6100" w:type="dxa"/>
          </w:tcPr>
          <w:p w14:paraId="6E5E82DD" w14:textId="02FC24FC" w:rsidR="00D413B2" w:rsidRPr="008625E2" w:rsidRDefault="00566295" w:rsidP="006B07AA">
            <w:pPr>
              <w:pStyle w:val="Heading1"/>
              <w:outlineLvl w:val="0"/>
              <w:rPr>
                <w:b w:val="0"/>
                <w:bCs/>
              </w:rPr>
            </w:pPr>
            <w:r>
              <w:rPr>
                <w:b w:val="0"/>
                <w:bCs/>
              </w:rPr>
              <w:t>Demolition of existing conservatory and construction of rear single storey extension</w:t>
            </w:r>
          </w:p>
        </w:tc>
        <w:tc>
          <w:tcPr>
            <w:tcW w:w="2972" w:type="dxa"/>
          </w:tcPr>
          <w:p w14:paraId="3ACF4588" w14:textId="4C462888" w:rsidR="00A27D90" w:rsidRPr="007C4E95" w:rsidRDefault="00A27D90" w:rsidP="00A27D90">
            <w:pPr>
              <w:rPr>
                <w:b/>
                <w:bCs/>
              </w:rPr>
            </w:pPr>
          </w:p>
        </w:tc>
        <w:tc>
          <w:tcPr>
            <w:tcW w:w="1559" w:type="dxa"/>
          </w:tcPr>
          <w:p w14:paraId="3CAB45F4" w14:textId="377A6112" w:rsidR="00D413B2" w:rsidRPr="008625E2" w:rsidRDefault="00566295" w:rsidP="006B07AA">
            <w:pPr>
              <w:pStyle w:val="Heading1"/>
              <w:outlineLvl w:val="0"/>
              <w:rPr>
                <w:b w:val="0"/>
                <w:bCs/>
              </w:rPr>
            </w:pPr>
            <w:r>
              <w:rPr>
                <w:b w:val="0"/>
                <w:bCs/>
              </w:rPr>
              <w:t>20/00420 HOUSE</w:t>
            </w:r>
          </w:p>
        </w:tc>
        <w:tc>
          <w:tcPr>
            <w:tcW w:w="3879" w:type="dxa"/>
          </w:tcPr>
          <w:p w14:paraId="11A7696D" w14:textId="5631F178" w:rsidR="007831D8" w:rsidRPr="007831D8" w:rsidRDefault="002E22CA" w:rsidP="007831D8">
            <w:pPr>
              <w:rPr>
                <w:b/>
              </w:rPr>
            </w:pPr>
            <w:r>
              <w:rPr>
                <w:b/>
              </w:rPr>
              <w:t xml:space="preserve">A </w:t>
            </w:r>
            <w:r w:rsidR="00473D87">
              <w:rPr>
                <w:b/>
              </w:rPr>
              <w:t xml:space="preserve"> </w:t>
            </w:r>
            <w:r>
              <w:rPr>
                <w:b/>
              </w:rPr>
              <w:t>23 June 2020</w:t>
            </w:r>
          </w:p>
        </w:tc>
      </w:tr>
      <w:tr w:rsidR="00D413B2" w14:paraId="1F134CD0" w14:textId="573EBC9D" w:rsidTr="00016805">
        <w:tc>
          <w:tcPr>
            <w:tcW w:w="1980" w:type="dxa"/>
          </w:tcPr>
          <w:p w14:paraId="0FF99FCD" w14:textId="07EF7A2C" w:rsidR="00D413B2" w:rsidRPr="000F2A24" w:rsidRDefault="00566295" w:rsidP="006B07AA">
            <w:pPr>
              <w:pStyle w:val="Heading1"/>
              <w:outlineLvl w:val="0"/>
              <w:rPr>
                <w:b w:val="0"/>
              </w:rPr>
            </w:pPr>
            <w:r>
              <w:rPr>
                <w:b w:val="0"/>
              </w:rPr>
              <w:t>21 Glebe Road</w:t>
            </w:r>
          </w:p>
        </w:tc>
        <w:tc>
          <w:tcPr>
            <w:tcW w:w="6100" w:type="dxa"/>
          </w:tcPr>
          <w:p w14:paraId="76743C22" w14:textId="34014383" w:rsidR="00D413B2" w:rsidRPr="000F2A24" w:rsidRDefault="00566295" w:rsidP="006B07AA">
            <w:pPr>
              <w:pStyle w:val="Heading1"/>
              <w:outlineLvl w:val="0"/>
              <w:rPr>
                <w:b w:val="0"/>
              </w:rPr>
            </w:pPr>
            <w:r>
              <w:rPr>
                <w:b w:val="0"/>
              </w:rPr>
              <w:t xml:space="preserve">Proposed first floor side and rear extension and a single storey rear extension </w:t>
            </w:r>
          </w:p>
        </w:tc>
        <w:tc>
          <w:tcPr>
            <w:tcW w:w="2972" w:type="dxa"/>
          </w:tcPr>
          <w:p w14:paraId="6433DB30" w14:textId="2443A5AF" w:rsidR="0001626B" w:rsidRPr="0001626B" w:rsidRDefault="0001626B" w:rsidP="0001626B">
            <w:pPr>
              <w:rPr>
                <w:b/>
                <w:bCs/>
              </w:rPr>
            </w:pPr>
          </w:p>
        </w:tc>
        <w:tc>
          <w:tcPr>
            <w:tcW w:w="1559" w:type="dxa"/>
          </w:tcPr>
          <w:p w14:paraId="346C9D93" w14:textId="5022BBEB" w:rsidR="00D413B2" w:rsidRPr="000F2A24" w:rsidRDefault="00566295" w:rsidP="006B07AA">
            <w:pPr>
              <w:pStyle w:val="Heading1"/>
              <w:outlineLvl w:val="0"/>
              <w:rPr>
                <w:b w:val="0"/>
              </w:rPr>
            </w:pPr>
            <w:r>
              <w:rPr>
                <w:b w:val="0"/>
              </w:rPr>
              <w:t>20/00426 HOUSE</w:t>
            </w:r>
          </w:p>
        </w:tc>
        <w:tc>
          <w:tcPr>
            <w:tcW w:w="3879" w:type="dxa"/>
          </w:tcPr>
          <w:p w14:paraId="45E5E1C6" w14:textId="55097085" w:rsidR="007831D8" w:rsidRPr="00906789" w:rsidRDefault="00906789" w:rsidP="007831D8">
            <w:pPr>
              <w:rPr>
                <w:b/>
                <w:bCs/>
              </w:rPr>
            </w:pPr>
            <w:r>
              <w:rPr>
                <w:b/>
                <w:bCs/>
              </w:rPr>
              <w:t xml:space="preserve">R </w:t>
            </w:r>
            <w:r w:rsidR="00473D87">
              <w:rPr>
                <w:b/>
                <w:bCs/>
              </w:rPr>
              <w:t xml:space="preserve"> </w:t>
            </w:r>
            <w:r>
              <w:rPr>
                <w:b/>
                <w:bCs/>
              </w:rPr>
              <w:t>24 June 2020</w:t>
            </w:r>
          </w:p>
        </w:tc>
      </w:tr>
      <w:tr w:rsidR="00D413B2" w14:paraId="742D120D" w14:textId="06AFA558" w:rsidTr="00016805">
        <w:tc>
          <w:tcPr>
            <w:tcW w:w="1980" w:type="dxa"/>
          </w:tcPr>
          <w:p w14:paraId="42767FE9" w14:textId="76C54589" w:rsidR="00D413B2" w:rsidRPr="00E77E3A" w:rsidRDefault="00566295" w:rsidP="006B07AA">
            <w:pPr>
              <w:pStyle w:val="Heading1"/>
              <w:outlineLvl w:val="0"/>
              <w:rPr>
                <w:b w:val="0"/>
                <w:bCs/>
              </w:rPr>
            </w:pPr>
            <w:r>
              <w:rPr>
                <w:b w:val="0"/>
                <w:bCs/>
              </w:rPr>
              <w:t>25 Limbourne Drive</w:t>
            </w:r>
          </w:p>
        </w:tc>
        <w:tc>
          <w:tcPr>
            <w:tcW w:w="6100" w:type="dxa"/>
          </w:tcPr>
          <w:p w14:paraId="5715D7E6" w14:textId="08987FA4" w:rsidR="00D413B2" w:rsidRPr="00E77E3A" w:rsidRDefault="00566295" w:rsidP="006B07AA">
            <w:pPr>
              <w:pStyle w:val="Heading1"/>
              <w:outlineLvl w:val="0"/>
              <w:rPr>
                <w:b w:val="0"/>
                <w:bCs/>
              </w:rPr>
            </w:pPr>
            <w:r>
              <w:rPr>
                <w:b w:val="0"/>
                <w:bCs/>
              </w:rPr>
              <w:t>Single storey rear wrap around extension with a lean to roof over and first floor side and rear extension with pitched roof over</w:t>
            </w:r>
          </w:p>
        </w:tc>
        <w:tc>
          <w:tcPr>
            <w:tcW w:w="2972" w:type="dxa"/>
          </w:tcPr>
          <w:p w14:paraId="7C086C9D" w14:textId="7186B668" w:rsidR="005D3805" w:rsidRPr="00650F11" w:rsidRDefault="005D3805" w:rsidP="005D3805">
            <w:pPr>
              <w:rPr>
                <w:b/>
                <w:bCs/>
              </w:rPr>
            </w:pPr>
          </w:p>
        </w:tc>
        <w:tc>
          <w:tcPr>
            <w:tcW w:w="1559" w:type="dxa"/>
          </w:tcPr>
          <w:p w14:paraId="6A3BCFF9" w14:textId="16014D1C" w:rsidR="00D413B2" w:rsidRPr="003158ED" w:rsidRDefault="00566295" w:rsidP="006B07AA">
            <w:pPr>
              <w:pStyle w:val="Heading1"/>
              <w:outlineLvl w:val="0"/>
              <w:rPr>
                <w:b w:val="0"/>
                <w:bCs/>
              </w:rPr>
            </w:pPr>
            <w:r>
              <w:rPr>
                <w:b w:val="0"/>
                <w:bCs/>
              </w:rPr>
              <w:t>20/00147</w:t>
            </w:r>
            <w:r w:rsidR="004D535E">
              <w:rPr>
                <w:b w:val="0"/>
                <w:bCs/>
              </w:rPr>
              <w:t xml:space="preserve"> HOUSE</w:t>
            </w:r>
          </w:p>
        </w:tc>
        <w:tc>
          <w:tcPr>
            <w:tcW w:w="3879" w:type="dxa"/>
          </w:tcPr>
          <w:p w14:paraId="13A676ED" w14:textId="61CF1639" w:rsidR="00191909" w:rsidRPr="00191909" w:rsidRDefault="008A201B" w:rsidP="00191909">
            <w:pPr>
              <w:rPr>
                <w:b/>
                <w:bCs/>
              </w:rPr>
            </w:pPr>
            <w:r>
              <w:rPr>
                <w:b/>
                <w:bCs/>
              </w:rPr>
              <w:t>A</w:t>
            </w:r>
            <w:r w:rsidR="00473D87">
              <w:rPr>
                <w:b/>
                <w:bCs/>
              </w:rPr>
              <w:t xml:space="preserve"> </w:t>
            </w:r>
            <w:r>
              <w:rPr>
                <w:b/>
                <w:bCs/>
              </w:rPr>
              <w:t xml:space="preserve"> 26 June 2020</w:t>
            </w:r>
          </w:p>
        </w:tc>
      </w:tr>
      <w:tr w:rsidR="00D413B2" w14:paraId="21CB4C7A" w14:textId="06C387B6" w:rsidTr="00016805">
        <w:tc>
          <w:tcPr>
            <w:tcW w:w="1980" w:type="dxa"/>
          </w:tcPr>
          <w:p w14:paraId="5996AB0C" w14:textId="379A4361" w:rsidR="00D413B2" w:rsidRDefault="00821F17" w:rsidP="006B07AA">
            <w:pPr>
              <w:pStyle w:val="Heading1"/>
              <w:outlineLvl w:val="0"/>
              <w:rPr>
                <w:b w:val="0"/>
              </w:rPr>
            </w:pPr>
            <w:r>
              <w:rPr>
                <w:b w:val="0"/>
              </w:rPr>
              <w:t xml:space="preserve">Fern Croft </w:t>
            </w:r>
            <w:r w:rsidR="000E147B">
              <w:rPr>
                <w:b w:val="0"/>
              </w:rPr>
              <w:t>109 Broad Street Green</w:t>
            </w:r>
          </w:p>
        </w:tc>
        <w:tc>
          <w:tcPr>
            <w:tcW w:w="6100" w:type="dxa"/>
          </w:tcPr>
          <w:p w14:paraId="042CC9B3" w14:textId="601C3D9A" w:rsidR="00D413B2" w:rsidRDefault="000E147B" w:rsidP="006B07AA">
            <w:pPr>
              <w:pStyle w:val="Heading1"/>
              <w:outlineLvl w:val="0"/>
              <w:rPr>
                <w:b w:val="0"/>
              </w:rPr>
            </w:pPr>
            <w:r>
              <w:rPr>
                <w:b w:val="0"/>
              </w:rPr>
              <w:t xml:space="preserve">Single storey rear extension, Loft conversion with Velux windows to front and rear elevation. New roof dormer to side </w:t>
            </w:r>
          </w:p>
        </w:tc>
        <w:tc>
          <w:tcPr>
            <w:tcW w:w="2972" w:type="dxa"/>
          </w:tcPr>
          <w:p w14:paraId="45427F71" w14:textId="529DE79E" w:rsidR="00861AEA" w:rsidRPr="00861AEA" w:rsidRDefault="00861AEA" w:rsidP="00861AEA">
            <w:pPr>
              <w:rPr>
                <w:b/>
                <w:bCs/>
              </w:rPr>
            </w:pPr>
          </w:p>
        </w:tc>
        <w:tc>
          <w:tcPr>
            <w:tcW w:w="1559" w:type="dxa"/>
          </w:tcPr>
          <w:p w14:paraId="231FDA5C" w14:textId="0241FC69" w:rsidR="00D413B2" w:rsidRDefault="000E147B" w:rsidP="006B07AA">
            <w:pPr>
              <w:pStyle w:val="Heading1"/>
              <w:outlineLvl w:val="0"/>
              <w:rPr>
                <w:b w:val="0"/>
              </w:rPr>
            </w:pPr>
            <w:r>
              <w:rPr>
                <w:b w:val="0"/>
              </w:rPr>
              <w:t>20/00445 HOUSE</w:t>
            </w:r>
          </w:p>
        </w:tc>
        <w:tc>
          <w:tcPr>
            <w:tcW w:w="3879" w:type="dxa"/>
          </w:tcPr>
          <w:p w14:paraId="1808B9C4" w14:textId="2750BD02" w:rsidR="00224B97" w:rsidRPr="00224B97" w:rsidRDefault="00323046" w:rsidP="00224B97">
            <w:pPr>
              <w:rPr>
                <w:b/>
                <w:bCs/>
              </w:rPr>
            </w:pPr>
            <w:r>
              <w:rPr>
                <w:b/>
                <w:bCs/>
              </w:rPr>
              <w:t>R 10</w:t>
            </w:r>
            <w:r>
              <w:rPr>
                <w:b/>
                <w:bCs/>
                <w:vertAlign w:val="superscript"/>
              </w:rPr>
              <w:t xml:space="preserve"> </w:t>
            </w:r>
            <w:r>
              <w:rPr>
                <w:b/>
                <w:bCs/>
              </w:rPr>
              <w:t>July 2020</w:t>
            </w:r>
          </w:p>
        </w:tc>
      </w:tr>
      <w:tr w:rsidR="00D413B2" w14:paraId="0630AC37" w14:textId="5401AFBB" w:rsidTr="00016805">
        <w:tc>
          <w:tcPr>
            <w:tcW w:w="1980" w:type="dxa"/>
          </w:tcPr>
          <w:p w14:paraId="001A6028" w14:textId="240B6EBD" w:rsidR="00D413B2" w:rsidRPr="00942FE7" w:rsidRDefault="004D535E" w:rsidP="006B07AA">
            <w:pPr>
              <w:pStyle w:val="Heading1"/>
              <w:outlineLvl w:val="0"/>
              <w:rPr>
                <w:b w:val="0"/>
              </w:rPr>
            </w:pPr>
            <w:r>
              <w:rPr>
                <w:b w:val="0"/>
              </w:rPr>
              <w:t>10 Oak Road</w:t>
            </w:r>
          </w:p>
        </w:tc>
        <w:tc>
          <w:tcPr>
            <w:tcW w:w="6100" w:type="dxa"/>
          </w:tcPr>
          <w:p w14:paraId="0EE79382" w14:textId="088C0F20" w:rsidR="00D413B2" w:rsidRPr="00942FE7" w:rsidRDefault="004D535E" w:rsidP="006B07AA">
            <w:pPr>
              <w:pStyle w:val="Heading1"/>
              <w:outlineLvl w:val="0"/>
              <w:rPr>
                <w:b w:val="0"/>
              </w:rPr>
            </w:pPr>
            <w:r>
              <w:rPr>
                <w:b w:val="0"/>
              </w:rPr>
              <w:t xml:space="preserve">Claim for lawful development certificate for a proposed single storey rear extension </w:t>
            </w:r>
          </w:p>
        </w:tc>
        <w:tc>
          <w:tcPr>
            <w:tcW w:w="2972" w:type="dxa"/>
          </w:tcPr>
          <w:p w14:paraId="6512A5D0" w14:textId="22C76C66" w:rsidR="00011D44" w:rsidRPr="00011D44" w:rsidRDefault="00011D44" w:rsidP="00011D44">
            <w:pPr>
              <w:rPr>
                <w:b/>
                <w:bCs/>
              </w:rPr>
            </w:pPr>
          </w:p>
        </w:tc>
        <w:tc>
          <w:tcPr>
            <w:tcW w:w="1559" w:type="dxa"/>
          </w:tcPr>
          <w:p w14:paraId="176FFEA1" w14:textId="7EE9A71E" w:rsidR="00D413B2" w:rsidRPr="00942FE7" w:rsidRDefault="004D535E" w:rsidP="006B07AA">
            <w:pPr>
              <w:pStyle w:val="Heading1"/>
              <w:outlineLvl w:val="0"/>
              <w:rPr>
                <w:b w:val="0"/>
              </w:rPr>
            </w:pPr>
            <w:r>
              <w:rPr>
                <w:b w:val="0"/>
              </w:rPr>
              <w:t>20/00341 LDP</w:t>
            </w:r>
          </w:p>
        </w:tc>
        <w:tc>
          <w:tcPr>
            <w:tcW w:w="3879" w:type="dxa"/>
          </w:tcPr>
          <w:p w14:paraId="3E8818EA" w14:textId="670D0006" w:rsidR="00AC7356" w:rsidRPr="003360CE" w:rsidRDefault="00B24D23" w:rsidP="00AC7356">
            <w:pPr>
              <w:rPr>
                <w:b/>
                <w:bCs/>
              </w:rPr>
            </w:pPr>
            <w:r>
              <w:rPr>
                <w:b/>
                <w:bCs/>
              </w:rPr>
              <w:t>R 8</w:t>
            </w:r>
            <w:r w:rsidR="005235A5">
              <w:rPr>
                <w:b/>
                <w:bCs/>
                <w:vertAlign w:val="superscript"/>
              </w:rPr>
              <w:t xml:space="preserve"> </w:t>
            </w:r>
            <w:r>
              <w:rPr>
                <w:b/>
                <w:bCs/>
              </w:rPr>
              <w:t>July 2020</w:t>
            </w:r>
          </w:p>
        </w:tc>
      </w:tr>
      <w:tr w:rsidR="00D413B2" w14:paraId="6AC212BE" w14:textId="23DAA15C" w:rsidTr="00016805">
        <w:tc>
          <w:tcPr>
            <w:tcW w:w="1980" w:type="dxa"/>
          </w:tcPr>
          <w:p w14:paraId="144B8057" w14:textId="595FE498" w:rsidR="00D413B2" w:rsidRDefault="001D5F08" w:rsidP="006B07AA">
            <w:pPr>
              <w:pStyle w:val="Heading1"/>
              <w:outlineLvl w:val="0"/>
              <w:rPr>
                <w:b w:val="0"/>
              </w:rPr>
            </w:pPr>
            <w:r>
              <w:rPr>
                <w:b w:val="0"/>
              </w:rPr>
              <w:t>8 Scraley Road</w:t>
            </w:r>
          </w:p>
        </w:tc>
        <w:tc>
          <w:tcPr>
            <w:tcW w:w="6100" w:type="dxa"/>
          </w:tcPr>
          <w:p w14:paraId="2F875296" w14:textId="27E2112E" w:rsidR="00D413B2" w:rsidRDefault="001D5F08" w:rsidP="006B07AA">
            <w:pPr>
              <w:pStyle w:val="Heading1"/>
              <w:outlineLvl w:val="0"/>
              <w:rPr>
                <w:b w:val="0"/>
              </w:rPr>
            </w:pPr>
            <w:r>
              <w:rPr>
                <w:b w:val="0"/>
              </w:rPr>
              <w:t xml:space="preserve">Proposed two </w:t>
            </w:r>
            <w:r w:rsidR="004A0AC4">
              <w:rPr>
                <w:b w:val="0"/>
              </w:rPr>
              <w:t>storey rear extension</w:t>
            </w:r>
          </w:p>
        </w:tc>
        <w:tc>
          <w:tcPr>
            <w:tcW w:w="2972" w:type="dxa"/>
          </w:tcPr>
          <w:p w14:paraId="75781B2E" w14:textId="515719E6" w:rsidR="00523D7A" w:rsidRPr="00E111D2" w:rsidRDefault="00523D7A" w:rsidP="00523D7A">
            <w:pPr>
              <w:rPr>
                <w:b/>
                <w:bCs/>
              </w:rPr>
            </w:pPr>
          </w:p>
        </w:tc>
        <w:tc>
          <w:tcPr>
            <w:tcW w:w="1559" w:type="dxa"/>
          </w:tcPr>
          <w:p w14:paraId="1BB7B9FC" w14:textId="6DDD3479" w:rsidR="00D413B2" w:rsidRDefault="004A0AC4" w:rsidP="006B07AA">
            <w:pPr>
              <w:pStyle w:val="Heading1"/>
              <w:outlineLvl w:val="0"/>
              <w:rPr>
                <w:b w:val="0"/>
              </w:rPr>
            </w:pPr>
            <w:r>
              <w:rPr>
                <w:b w:val="0"/>
              </w:rPr>
              <w:t>20/00498 HOUSE</w:t>
            </w:r>
          </w:p>
        </w:tc>
        <w:tc>
          <w:tcPr>
            <w:tcW w:w="3879" w:type="dxa"/>
          </w:tcPr>
          <w:p w14:paraId="7266BF34" w14:textId="6F2903D8" w:rsidR="00D8349F" w:rsidRPr="00D8349F" w:rsidRDefault="005235A5" w:rsidP="00D8349F">
            <w:pPr>
              <w:rPr>
                <w:b/>
                <w:bCs/>
              </w:rPr>
            </w:pPr>
            <w:r>
              <w:rPr>
                <w:b/>
                <w:bCs/>
              </w:rPr>
              <w:t>R 14 July 2020</w:t>
            </w:r>
          </w:p>
        </w:tc>
      </w:tr>
      <w:tr w:rsidR="00D413B2" w14:paraId="04EB9607" w14:textId="279CACBA" w:rsidTr="00016805">
        <w:tc>
          <w:tcPr>
            <w:tcW w:w="1980" w:type="dxa"/>
          </w:tcPr>
          <w:p w14:paraId="3255EFBF" w14:textId="3D090E10" w:rsidR="00D413B2" w:rsidRDefault="004A0AC4" w:rsidP="006B07AA">
            <w:pPr>
              <w:pStyle w:val="Heading1"/>
              <w:outlineLvl w:val="0"/>
              <w:rPr>
                <w:b w:val="0"/>
              </w:rPr>
            </w:pPr>
            <w:r>
              <w:rPr>
                <w:b w:val="0"/>
              </w:rPr>
              <w:t>Clarendon Lodge Goldhanger Road</w:t>
            </w:r>
          </w:p>
        </w:tc>
        <w:tc>
          <w:tcPr>
            <w:tcW w:w="6100" w:type="dxa"/>
          </w:tcPr>
          <w:p w14:paraId="25DB3B5E" w14:textId="70AFFA51" w:rsidR="00D413B2" w:rsidRDefault="004A0AC4" w:rsidP="006B07AA">
            <w:pPr>
              <w:pStyle w:val="Heading1"/>
              <w:outlineLvl w:val="0"/>
              <w:rPr>
                <w:b w:val="0"/>
              </w:rPr>
            </w:pPr>
            <w:r>
              <w:rPr>
                <w:b w:val="0"/>
              </w:rPr>
              <w:t xml:space="preserve">Alterations to roof existing property to provide residential accommodation within existing roof space, recesses dormer roof alterations, Juliet balcony and addition of rooflights. Internal alterations to provide </w:t>
            </w:r>
            <w:r w:rsidR="00865CDE">
              <w:rPr>
                <w:b w:val="0"/>
              </w:rPr>
              <w:t>annexe accommodation at ground floor</w:t>
            </w:r>
          </w:p>
        </w:tc>
        <w:tc>
          <w:tcPr>
            <w:tcW w:w="2972" w:type="dxa"/>
          </w:tcPr>
          <w:p w14:paraId="66815BD7" w14:textId="7A96AC69" w:rsidR="002D73D2" w:rsidRPr="002D73D2" w:rsidRDefault="002D73D2" w:rsidP="002D73D2">
            <w:pPr>
              <w:rPr>
                <w:b/>
                <w:bCs/>
              </w:rPr>
            </w:pPr>
          </w:p>
        </w:tc>
        <w:tc>
          <w:tcPr>
            <w:tcW w:w="1559" w:type="dxa"/>
          </w:tcPr>
          <w:p w14:paraId="0BAD2704" w14:textId="3BA4B827" w:rsidR="00D413B2" w:rsidRDefault="00865CDE" w:rsidP="006B07AA">
            <w:pPr>
              <w:pStyle w:val="Heading1"/>
              <w:outlineLvl w:val="0"/>
              <w:rPr>
                <w:b w:val="0"/>
              </w:rPr>
            </w:pPr>
            <w:r>
              <w:rPr>
                <w:b w:val="0"/>
              </w:rPr>
              <w:t>20/00461 HOUSE</w:t>
            </w:r>
          </w:p>
        </w:tc>
        <w:tc>
          <w:tcPr>
            <w:tcW w:w="3879" w:type="dxa"/>
          </w:tcPr>
          <w:p w14:paraId="0CBE8B1D" w14:textId="5D538873" w:rsidR="000238DB" w:rsidRPr="000238DB" w:rsidRDefault="002615BC" w:rsidP="000238DB">
            <w:pPr>
              <w:rPr>
                <w:b/>
                <w:bCs/>
              </w:rPr>
            </w:pPr>
            <w:r>
              <w:rPr>
                <w:b/>
                <w:bCs/>
              </w:rPr>
              <w:t>A</w:t>
            </w:r>
            <w:r w:rsidR="00473D87">
              <w:rPr>
                <w:b/>
                <w:bCs/>
              </w:rPr>
              <w:t xml:space="preserve"> </w:t>
            </w:r>
            <w:r>
              <w:rPr>
                <w:b/>
                <w:bCs/>
              </w:rPr>
              <w:t>21 July 2020</w:t>
            </w:r>
          </w:p>
        </w:tc>
      </w:tr>
      <w:tr w:rsidR="00D413B2" w14:paraId="513F623E" w14:textId="438C0747" w:rsidTr="00016805">
        <w:tc>
          <w:tcPr>
            <w:tcW w:w="1980" w:type="dxa"/>
          </w:tcPr>
          <w:p w14:paraId="5CE750C0" w14:textId="7167FB54" w:rsidR="00D413B2" w:rsidRDefault="004A558B" w:rsidP="006B07AA">
            <w:pPr>
              <w:pStyle w:val="Heading1"/>
              <w:outlineLvl w:val="0"/>
              <w:rPr>
                <w:b w:val="0"/>
              </w:rPr>
            </w:pPr>
            <w:r>
              <w:rPr>
                <w:b w:val="0"/>
              </w:rPr>
              <w:t>165 Hollow</w:t>
            </w:r>
            <w:r w:rsidR="005F381F">
              <w:rPr>
                <w:b w:val="0"/>
              </w:rPr>
              <w:t>ay Road</w:t>
            </w:r>
          </w:p>
        </w:tc>
        <w:tc>
          <w:tcPr>
            <w:tcW w:w="6100" w:type="dxa"/>
          </w:tcPr>
          <w:p w14:paraId="3111B728" w14:textId="2D3EC6C1" w:rsidR="00D413B2" w:rsidRDefault="005F381F" w:rsidP="006B07AA">
            <w:pPr>
              <w:pStyle w:val="Heading1"/>
              <w:outlineLvl w:val="0"/>
              <w:rPr>
                <w:b w:val="0"/>
              </w:rPr>
            </w:pPr>
            <w:r>
              <w:rPr>
                <w:b w:val="0"/>
              </w:rPr>
              <w:t xml:space="preserve">Two Storey </w:t>
            </w:r>
            <w:r w:rsidR="00AE29F7">
              <w:rPr>
                <w:b w:val="0"/>
              </w:rPr>
              <w:t>rear extension and addition of first floor window to existing side elevation</w:t>
            </w:r>
          </w:p>
        </w:tc>
        <w:tc>
          <w:tcPr>
            <w:tcW w:w="2972" w:type="dxa"/>
          </w:tcPr>
          <w:p w14:paraId="0FAC5878" w14:textId="32120E4B" w:rsidR="004B73AB" w:rsidRPr="004B73AB" w:rsidRDefault="004B73AB" w:rsidP="004B73AB">
            <w:pPr>
              <w:rPr>
                <w:b/>
                <w:bCs/>
              </w:rPr>
            </w:pPr>
          </w:p>
        </w:tc>
        <w:tc>
          <w:tcPr>
            <w:tcW w:w="1559" w:type="dxa"/>
          </w:tcPr>
          <w:p w14:paraId="61CAAC63" w14:textId="5057E42B" w:rsidR="00D413B2" w:rsidRDefault="00D77663" w:rsidP="006B07AA">
            <w:pPr>
              <w:pStyle w:val="Heading1"/>
              <w:outlineLvl w:val="0"/>
              <w:rPr>
                <w:b w:val="0"/>
              </w:rPr>
            </w:pPr>
            <w:r>
              <w:rPr>
                <w:b w:val="0"/>
              </w:rPr>
              <w:t>20/00494 HOUSE</w:t>
            </w:r>
          </w:p>
        </w:tc>
        <w:tc>
          <w:tcPr>
            <w:tcW w:w="3879" w:type="dxa"/>
          </w:tcPr>
          <w:p w14:paraId="37444608" w14:textId="1B56A181" w:rsidR="00640EFA" w:rsidRPr="00C806FE" w:rsidRDefault="00850FEA" w:rsidP="00640EFA">
            <w:pPr>
              <w:rPr>
                <w:b/>
                <w:bCs/>
              </w:rPr>
            </w:pPr>
            <w:r>
              <w:rPr>
                <w:b/>
                <w:bCs/>
              </w:rPr>
              <w:t>R 16 July 2020</w:t>
            </w:r>
          </w:p>
        </w:tc>
      </w:tr>
      <w:tr w:rsidR="00D413B2" w14:paraId="5EC40C26" w14:textId="5C1EF0D4" w:rsidTr="00016805">
        <w:tc>
          <w:tcPr>
            <w:tcW w:w="1980" w:type="dxa"/>
          </w:tcPr>
          <w:p w14:paraId="07A8CD5A" w14:textId="4388B026" w:rsidR="00D413B2" w:rsidRPr="00A97E16" w:rsidRDefault="00D77663" w:rsidP="006B07AA">
            <w:pPr>
              <w:pStyle w:val="Heading1"/>
              <w:outlineLvl w:val="0"/>
              <w:rPr>
                <w:b w:val="0"/>
                <w:bCs/>
              </w:rPr>
            </w:pPr>
            <w:r>
              <w:rPr>
                <w:b w:val="0"/>
                <w:bCs/>
              </w:rPr>
              <w:t>Land Adjacent H</w:t>
            </w:r>
            <w:r w:rsidR="000B3C10">
              <w:rPr>
                <w:b w:val="0"/>
                <w:bCs/>
              </w:rPr>
              <w:t xml:space="preserve">eybridge House Industrial Estate Bates Road </w:t>
            </w:r>
          </w:p>
        </w:tc>
        <w:tc>
          <w:tcPr>
            <w:tcW w:w="6100" w:type="dxa"/>
          </w:tcPr>
          <w:p w14:paraId="71DAAD97" w14:textId="053932BA" w:rsidR="00D413B2" w:rsidRDefault="000B3C10" w:rsidP="006B07AA">
            <w:pPr>
              <w:pStyle w:val="Heading1"/>
              <w:outlineLvl w:val="0"/>
              <w:rPr>
                <w:b w:val="0"/>
              </w:rPr>
            </w:pPr>
            <w:r>
              <w:rPr>
                <w:b w:val="0"/>
              </w:rPr>
              <w:t xml:space="preserve">Construction </w:t>
            </w:r>
            <w:r w:rsidR="009E7511">
              <w:rPr>
                <w:b w:val="0"/>
              </w:rPr>
              <w:t>of open sided storage barn</w:t>
            </w:r>
          </w:p>
        </w:tc>
        <w:tc>
          <w:tcPr>
            <w:tcW w:w="2972" w:type="dxa"/>
          </w:tcPr>
          <w:p w14:paraId="6D426706" w14:textId="7B4A3713" w:rsidR="00BF336C" w:rsidRPr="00BF336C" w:rsidRDefault="00BF336C" w:rsidP="00BF336C">
            <w:pPr>
              <w:rPr>
                <w:b/>
                <w:bCs/>
              </w:rPr>
            </w:pPr>
          </w:p>
        </w:tc>
        <w:tc>
          <w:tcPr>
            <w:tcW w:w="1559" w:type="dxa"/>
          </w:tcPr>
          <w:p w14:paraId="2777440C" w14:textId="3C2827D0" w:rsidR="00D413B2" w:rsidRPr="00573A54" w:rsidRDefault="009E7511" w:rsidP="00573A54">
            <w:r>
              <w:t>20/00388 FUL</w:t>
            </w:r>
          </w:p>
        </w:tc>
        <w:tc>
          <w:tcPr>
            <w:tcW w:w="3879" w:type="dxa"/>
          </w:tcPr>
          <w:p w14:paraId="257A455F" w14:textId="5DED1D69" w:rsidR="00B92403" w:rsidRPr="00B92403" w:rsidRDefault="00994194" w:rsidP="00B92403">
            <w:pPr>
              <w:rPr>
                <w:b/>
                <w:bCs/>
              </w:rPr>
            </w:pPr>
            <w:r>
              <w:rPr>
                <w:b/>
                <w:bCs/>
              </w:rPr>
              <w:t>R</w:t>
            </w:r>
            <w:r w:rsidR="00473D87">
              <w:rPr>
                <w:b/>
                <w:bCs/>
              </w:rPr>
              <w:t xml:space="preserve"> </w:t>
            </w:r>
            <w:r w:rsidR="00A428BB">
              <w:rPr>
                <w:b/>
                <w:bCs/>
              </w:rPr>
              <w:t>21 August 2020</w:t>
            </w:r>
            <w:r w:rsidR="00791994">
              <w:rPr>
                <w:b/>
                <w:bCs/>
              </w:rPr>
              <w:t xml:space="preserve"> </w:t>
            </w:r>
          </w:p>
        </w:tc>
      </w:tr>
      <w:tr w:rsidR="00D413B2" w14:paraId="704987F7" w14:textId="00B07CAA" w:rsidTr="00016805">
        <w:tc>
          <w:tcPr>
            <w:tcW w:w="1980" w:type="dxa"/>
          </w:tcPr>
          <w:p w14:paraId="22130851" w14:textId="4FF9E679" w:rsidR="00D413B2" w:rsidRPr="00EA6E4A" w:rsidRDefault="006B10C4" w:rsidP="006B07AA">
            <w:pPr>
              <w:pStyle w:val="Heading1"/>
              <w:outlineLvl w:val="0"/>
              <w:rPr>
                <w:b w:val="0"/>
              </w:rPr>
            </w:pPr>
            <w:r>
              <w:rPr>
                <w:b w:val="0"/>
              </w:rPr>
              <w:t>38 Limbourne Drive</w:t>
            </w:r>
          </w:p>
        </w:tc>
        <w:tc>
          <w:tcPr>
            <w:tcW w:w="6100" w:type="dxa"/>
          </w:tcPr>
          <w:p w14:paraId="4F32BE3A" w14:textId="762FEEE4" w:rsidR="00D413B2" w:rsidRPr="00341111" w:rsidRDefault="006B10C4" w:rsidP="006B07AA">
            <w:pPr>
              <w:pStyle w:val="Heading1"/>
              <w:outlineLvl w:val="0"/>
              <w:rPr>
                <w:b w:val="0"/>
              </w:rPr>
            </w:pPr>
            <w:r>
              <w:rPr>
                <w:b w:val="0"/>
              </w:rPr>
              <w:t>Revised application proposed raise of existing roof</w:t>
            </w:r>
            <w:r w:rsidR="004C38C4">
              <w:rPr>
                <w:b w:val="0"/>
              </w:rPr>
              <w:t>, form new rear dormer and 2no new front roof lights</w:t>
            </w:r>
          </w:p>
        </w:tc>
        <w:tc>
          <w:tcPr>
            <w:tcW w:w="2972" w:type="dxa"/>
          </w:tcPr>
          <w:p w14:paraId="68B896C0" w14:textId="12518F8F" w:rsidR="00C06743" w:rsidRPr="00426E72" w:rsidRDefault="00C06743" w:rsidP="00C06743">
            <w:pPr>
              <w:rPr>
                <w:b/>
                <w:bCs/>
              </w:rPr>
            </w:pPr>
          </w:p>
        </w:tc>
        <w:tc>
          <w:tcPr>
            <w:tcW w:w="1559" w:type="dxa"/>
          </w:tcPr>
          <w:p w14:paraId="0C7C423C" w14:textId="3054C3A4" w:rsidR="00D413B2" w:rsidRPr="00341111" w:rsidRDefault="004C38C4" w:rsidP="006B07AA">
            <w:pPr>
              <w:pStyle w:val="Heading1"/>
              <w:outlineLvl w:val="0"/>
              <w:rPr>
                <w:b w:val="0"/>
              </w:rPr>
            </w:pPr>
            <w:r>
              <w:rPr>
                <w:b w:val="0"/>
              </w:rPr>
              <w:t>20/00604 HOUSE</w:t>
            </w:r>
          </w:p>
        </w:tc>
        <w:tc>
          <w:tcPr>
            <w:tcW w:w="3879" w:type="dxa"/>
          </w:tcPr>
          <w:p w14:paraId="16059C4A" w14:textId="53B5F2DD" w:rsidR="00A91AC7" w:rsidRPr="007E5CC7" w:rsidRDefault="0059797F" w:rsidP="00A91AC7">
            <w:pPr>
              <w:rPr>
                <w:b/>
                <w:bCs/>
              </w:rPr>
            </w:pPr>
            <w:r>
              <w:rPr>
                <w:b/>
                <w:bCs/>
              </w:rPr>
              <w:t>A 10 August 2020</w:t>
            </w:r>
          </w:p>
        </w:tc>
      </w:tr>
      <w:tr w:rsidR="00D413B2" w14:paraId="23A3930C" w14:textId="136EE919" w:rsidTr="00016805">
        <w:tc>
          <w:tcPr>
            <w:tcW w:w="1980" w:type="dxa"/>
          </w:tcPr>
          <w:p w14:paraId="4FF1FAB4" w14:textId="607F0CAB" w:rsidR="00D413B2" w:rsidRDefault="00E13949" w:rsidP="006B07AA">
            <w:pPr>
              <w:pStyle w:val="Heading1"/>
              <w:outlineLvl w:val="0"/>
              <w:rPr>
                <w:b w:val="0"/>
              </w:rPr>
            </w:pPr>
            <w:r>
              <w:rPr>
                <w:b w:val="0"/>
              </w:rPr>
              <w:t>12 Willow Walk</w:t>
            </w:r>
          </w:p>
        </w:tc>
        <w:tc>
          <w:tcPr>
            <w:tcW w:w="6100" w:type="dxa"/>
          </w:tcPr>
          <w:p w14:paraId="112B9B7E" w14:textId="7884EC13" w:rsidR="00D413B2" w:rsidRPr="00E13949" w:rsidRDefault="00E13949" w:rsidP="00E13949">
            <w:pPr>
              <w:pStyle w:val="Heading1"/>
              <w:outlineLvl w:val="0"/>
              <w:rPr>
                <w:b w:val="0"/>
                <w:bCs/>
              </w:rPr>
            </w:pPr>
            <w:r w:rsidRPr="00E13949">
              <w:rPr>
                <w:b w:val="0"/>
                <w:bCs/>
              </w:rPr>
              <w:t xml:space="preserve">Proposed first floor </w:t>
            </w:r>
            <w:r>
              <w:rPr>
                <w:b w:val="0"/>
                <w:bCs/>
              </w:rPr>
              <w:t>extension and replace patio doors to rear</w:t>
            </w:r>
          </w:p>
        </w:tc>
        <w:tc>
          <w:tcPr>
            <w:tcW w:w="2972" w:type="dxa"/>
          </w:tcPr>
          <w:p w14:paraId="50F8EAEB" w14:textId="5A873835" w:rsidR="00487F4A" w:rsidRPr="00487F4A" w:rsidRDefault="00487F4A" w:rsidP="00487F4A">
            <w:pPr>
              <w:rPr>
                <w:b/>
                <w:bCs/>
              </w:rPr>
            </w:pPr>
          </w:p>
        </w:tc>
        <w:tc>
          <w:tcPr>
            <w:tcW w:w="1559" w:type="dxa"/>
          </w:tcPr>
          <w:p w14:paraId="78591169" w14:textId="3A282DF2" w:rsidR="00D413B2" w:rsidRPr="008B23FB" w:rsidRDefault="00E13949" w:rsidP="006B07AA">
            <w:pPr>
              <w:pStyle w:val="Heading1"/>
              <w:outlineLvl w:val="0"/>
              <w:rPr>
                <w:rFonts w:cs="Arial"/>
                <w:b w:val="0"/>
              </w:rPr>
            </w:pPr>
            <w:r>
              <w:rPr>
                <w:rFonts w:cs="Arial"/>
                <w:b w:val="0"/>
              </w:rPr>
              <w:t>20/00464 HOUSE</w:t>
            </w:r>
          </w:p>
        </w:tc>
        <w:tc>
          <w:tcPr>
            <w:tcW w:w="3879" w:type="dxa"/>
          </w:tcPr>
          <w:p w14:paraId="0BFDD365" w14:textId="7C202BD7" w:rsidR="0032615B" w:rsidRPr="00D854E0" w:rsidRDefault="0032615B" w:rsidP="00D854E0">
            <w:pPr>
              <w:rPr>
                <w:b/>
                <w:bCs/>
              </w:rPr>
            </w:pPr>
            <w:r>
              <w:rPr>
                <w:b/>
                <w:bCs/>
              </w:rPr>
              <w:t>A August 2020</w:t>
            </w:r>
          </w:p>
        </w:tc>
      </w:tr>
      <w:tr w:rsidR="00D413B2" w14:paraId="2B7F5E8C" w14:textId="0CA9434C" w:rsidTr="00016805">
        <w:tc>
          <w:tcPr>
            <w:tcW w:w="1980" w:type="dxa"/>
          </w:tcPr>
          <w:p w14:paraId="554D0687" w14:textId="7B13F561" w:rsidR="00D413B2" w:rsidRPr="009023C6" w:rsidRDefault="00CF385A" w:rsidP="006B07AA">
            <w:pPr>
              <w:pStyle w:val="Heading1"/>
              <w:outlineLvl w:val="0"/>
              <w:rPr>
                <w:b w:val="0"/>
              </w:rPr>
            </w:pPr>
            <w:r>
              <w:rPr>
                <w:b w:val="0"/>
              </w:rPr>
              <w:lastRenderedPageBreak/>
              <w:t xml:space="preserve">Osea Island Resort Manor House </w:t>
            </w:r>
          </w:p>
        </w:tc>
        <w:tc>
          <w:tcPr>
            <w:tcW w:w="6100" w:type="dxa"/>
          </w:tcPr>
          <w:p w14:paraId="07005AB7" w14:textId="03820E0A" w:rsidR="00D413B2" w:rsidRPr="00CF385A" w:rsidRDefault="00CF385A" w:rsidP="00CF385A">
            <w:pPr>
              <w:pStyle w:val="Heading1"/>
              <w:outlineLvl w:val="0"/>
              <w:rPr>
                <w:b w:val="0"/>
                <w:bCs/>
              </w:rPr>
            </w:pPr>
            <w:r w:rsidRPr="00CF385A">
              <w:rPr>
                <w:b w:val="0"/>
                <w:bCs/>
              </w:rPr>
              <w:t xml:space="preserve">Erection of barn buildings </w:t>
            </w:r>
            <w:r w:rsidR="00E21C77">
              <w:rPr>
                <w:b w:val="0"/>
                <w:bCs/>
              </w:rPr>
              <w:t>to accommodate a sustainable energy water and heating system, laundry and house</w:t>
            </w:r>
            <w:r w:rsidR="00D90A40">
              <w:rPr>
                <w:b w:val="0"/>
                <w:bCs/>
              </w:rPr>
              <w:t>keeping rooms and vehicle and plant repair workshop with associated access and operational areas</w:t>
            </w:r>
          </w:p>
        </w:tc>
        <w:tc>
          <w:tcPr>
            <w:tcW w:w="2972" w:type="dxa"/>
          </w:tcPr>
          <w:p w14:paraId="33A4C0A6" w14:textId="42F4FF44" w:rsidR="00637F51" w:rsidRPr="00637F51" w:rsidRDefault="00637F51" w:rsidP="00637F51"/>
        </w:tc>
        <w:tc>
          <w:tcPr>
            <w:tcW w:w="1559" w:type="dxa"/>
          </w:tcPr>
          <w:p w14:paraId="527F738D" w14:textId="77E820B4" w:rsidR="00D413B2" w:rsidRPr="000F2A24" w:rsidRDefault="00D90A40" w:rsidP="006B07AA">
            <w:pPr>
              <w:pStyle w:val="Heading1"/>
              <w:outlineLvl w:val="0"/>
              <w:rPr>
                <w:rFonts w:cs="Arial"/>
                <w:b w:val="0"/>
              </w:rPr>
            </w:pPr>
            <w:r>
              <w:rPr>
                <w:rFonts w:cs="Arial"/>
                <w:b w:val="0"/>
              </w:rPr>
              <w:t>20/</w:t>
            </w:r>
            <w:r w:rsidR="00F750B6">
              <w:rPr>
                <w:rFonts w:cs="Arial"/>
                <w:b w:val="0"/>
              </w:rPr>
              <w:t xml:space="preserve">00575 FUL </w:t>
            </w:r>
          </w:p>
        </w:tc>
        <w:tc>
          <w:tcPr>
            <w:tcW w:w="3879" w:type="dxa"/>
          </w:tcPr>
          <w:p w14:paraId="7E80BA7E" w14:textId="287909B0" w:rsidR="00015A6F" w:rsidRPr="00F325F0" w:rsidRDefault="00015A6F" w:rsidP="00C06F6D">
            <w:pPr>
              <w:rPr>
                <w:b/>
                <w:bCs/>
              </w:rPr>
            </w:pPr>
            <w:r>
              <w:rPr>
                <w:b/>
                <w:bCs/>
              </w:rPr>
              <w:t>A 5 November</w:t>
            </w:r>
            <w:r w:rsidR="00473D87">
              <w:rPr>
                <w:b/>
                <w:bCs/>
              </w:rPr>
              <w:t xml:space="preserve"> </w:t>
            </w:r>
            <w:r>
              <w:rPr>
                <w:b/>
                <w:bCs/>
              </w:rPr>
              <w:t>2020</w:t>
            </w:r>
          </w:p>
        </w:tc>
      </w:tr>
      <w:tr w:rsidR="00D413B2" w14:paraId="399A1278" w14:textId="2CCF9C85" w:rsidTr="00016805">
        <w:tc>
          <w:tcPr>
            <w:tcW w:w="1980" w:type="dxa"/>
          </w:tcPr>
          <w:p w14:paraId="505AF48E" w14:textId="0153BF33" w:rsidR="00D413B2" w:rsidRPr="008A75A4" w:rsidRDefault="00AE238C" w:rsidP="006B07AA">
            <w:pPr>
              <w:pStyle w:val="Heading1"/>
              <w:outlineLvl w:val="0"/>
              <w:rPr>
                <w:b w:val="0"/>
                <w:bCs/>
              </w:rPr>
            </w:pPr>
            <w:r>
              <w:rPr>
                <w:b w:val="0"/>
                <w:bCs/>
              </w:rPr>
              <w:t xml:space="preserve">10 Oak Road </w:t>
            </w:r>
          </w:p>
        </w:tc>
        <w:tc>
          <w:tcPr>
            <w:tcW w:w="6100" w:type="dxa"/>
          </w:tcPr>
          <w:p w14:paraId="4C64C14E" w14:textId="3FF5203F" w:rsidR="00D413B2" w:rsidRDefault="00AE238C" w:rsidP="00C806FB">
            <w:r>
              <w:t xml:space="preserve">Single storey rear extension to replace the current conservatory </w:t>
            </w:r>
          </w:p>
        </w:tc>
        <w:tc>
          <w:tcPr>
            <w:tcW w:w="2972" w:type="dxa"/>
          </w:tcPr>
          <w:p w14:paraId="50589F62" w14:textId="6F6E19FD" w:rsidR="00DA7693" w:rsidRPr="00DA7693" w:rsidRDefault="00DA7693" w:rsidP="00DA7693">
            <w:pPr>
              <w:rPr>
                <w:b/>
                <w:bCs/>
              </w:rPr>
            </w:pPr>
          </w:p>
        </w:tc>
        <w:tc>
          <w:tcPr>
            <w:tcW w:w="1559" w:type="dxa"/>
          </w:tcPr>
          <w:p w14:paraId="72E74877" w14:textId="16715046" w:rsidR="00D413B2" w:rsidRPr="00C806FB" w:rsidRDefault="00AE238C" w:rsidP="006B07AA">
            <w:pPr>
              <w:pStyle w:val="Heading1"/>
              <w:outlineLvl w:val="0"/>
              <w:rPr>
                <w:b w:val="0"/>
              </w:rPr>
            </w:pPr>
            <w:r>
              <w:rPr>
                <w:b w:val="0"/>
              </w:rPr>
              <w:t xml:space="preserve">20/00694 HOUSE </w:t>
            </w:r>
          </w:p>
        </w:tc>
        <w:tc>
          <w:tcPr>
            <w:tcW w:w="3879" w:type="dxa"/>
          </w:tcPr>
          <w:p w14:paraId="2DD40394" w14:textId="6610A9D4" w:rsidR="00625D0F" w:rsidRPr="002F50C8" w:rsidRDefault="00625D0F" w:rsidP="002F50C8">
            <w:pPr>
              <w:rPr>
                <w:b/>
                <w:bCs/>
              </w:rPr>
            </w:pPr>
            <w:r>
              <w:rPr>
                <w:b/>
                <w:bCs/>
              </w:rPr>
              <w:t>A</w:t>
            </w:r>
            <w:r w:rsidR="00473D87">
              <w:rPr>
                <w:b/>
                <w:bCs/>
              </w:rPr>
              <w:t xml:space="preserve"> </w:t>
            </w:r>
            <w:r>
              <w:rPr>
                <w:b/>
                <w:bCs/>
              </w:rPr>
              <w:t>11 September2020</w:t>
            </w:r>
          </w:p>
        </w:tc>
      </w:tr>
      <w:tr w:rsidR="00D413B2" w14:paraId="68B03024" w14:textId="66B1086F" w:rsidTr="00016805">
        <w:tc>
          <w:tcPr>
            <w:tcW w:w="1980" w:type="dxa"/>
          </w:tcPr>
          <w:p w14:paraId="66C346EE" w14:textId="397CAA7D" w:rsidR="00D413B2" w:rsidRPr="00525E79" w:rsidRDefault="008D14F9" w:rsidP="006B07AA">
            <w:pPr>
              <w:pStyle w:val="Heading1"/>
              <w:outlineLvl w:val="0"/>
              <w:rPr>
                <w:b w:val="0"/>
              </w:rPr>
            </w:pPr>
            <w:r>
              <w:rPr>
                <w:b w:val="0"/>
              </w:rPr>
              <w:t>PAX 162 Goldhanger Road</w:t>
            </w:r>
          </w:p>
        </w:tc>
        <w:tc>
          <w:tcPr>
            <w:tcW w:w="6100" w:type="dxa"/>
          </w:tcPr>
          <w:p w14:paraId="6C850149" w14:textId="6164393E" w:rsidR="00D413B2" w:rsidRDefault="008D14F9" w:rsidP="00C806FB">
            <w:r>
              <w:t>Proposed single storey rear extension with loft conversion comprising of two side dormer roof alterations, existing detached garage demolished and new detached garage proposes relocated to the front of site</w:t>
            </w:r>
          </w:p>
        </w:tc>
        <w:tc>
          <w:tcPr>
            <w:tcW w:w="2972" w:type="dxa"/>
          </w:tcPr>
          <w:p w14:paraId="458F2BC8" w14:textId="13AE128A" w:rsidR="000A436E" w:rsidRPr="000A436E" w:rsidRDefault="000A436E" w:rsidP="000A436E">
            <w:pPr>
              <w:rPr>
                <w:b/>
                <w:bCs/>
              </w:rPr>
            </w:pPr>
          </w:p>
        </w:tc>
        <w:tc>
          <w:tcPr>
            <w:tcW w:w="1559" w:type="dxa"/>
          </w:tcPr>
          <w:p w14:paraId="208F5E9E" w14:textId="4A309ADC" w:rsidR="00D413B2" w:rsidRPr="00525E79" w:rsidRDefault="008D14F9" w:rsidP="00525E79">
            <w:r>
              <w:t>20/00692 HOUSE</w:t>
            </w:r>
          </w:p>
        </w:tc>
        <w:tc>
          <w:tcPr>
            <w:tcW w:w="3879" w:type="dxa"/>
          </w:tcPr>
          <w:p w14:paraId="372D8766" w14:textId="44F6162D" w:rsidR="004C305A" w:rsidRPr="00E50DD5" w:rsidRDefault="004C305A" w:rsidP="00881333">
            <w:pPr>
              <w:rPr>
                <w:b/>
              </w:rPr>
            </w:pPr>
            <w:r>
              <w:rPr>
                <w:b/>
              </w:rPr>
              <w:t>R 9 September2020</w:t>
            </w:r>
          </w:p>
        </w:tc>
      </w:tr>
      <w:tr w:rsidR="00D413B2" w14:paraId="4ABBF81D" w14:textId="0085FAD7" w:rsidTr="00016805">
        <w:tc>
          <w:tcPr>
            <w:tcW w:w="1980" w:type="dxa"/>
          </w:tcPr>
          <w:p w14:paraId="4A33B7FC" w14:textId="39569F33" w:rsidR="00D413B2" w:rsidRPr="0033552B" w:rsidRDefault="008F57EA" w:rsidP="006B07AA">
            <w:pPr>
              <w:pStyle w:val="Heading1"/>
              <w:outlineLvl w:val="0"/>
              <w:rPr>
                <w:b w:val="0"/>
                <w:bCs/>
              </w:rPr>
            </w:pPr>
            <w:r>
              <w:rPr>
                <w:b w:val="0"/>
                <w:bCs/>
              </w:rPr>
              <w:t xml:space="preserve">PAX 162 Goldhanger Road </w:t>
            </w:r>
          </w:p>
        </w:tc>
        <w:tc>
          <w:tcPr>
            <w:tcW w:w="6100" w:type="dxa"/>
          </w:tcPr>
          <w:p w14:paraId="3D260F65" w14:textId="5DBBB653" w:rsidR="00D413B2" w:rsidRDefault="008F57EA" w:rsidP="00C806FB">
            <w:r>
              <w:t>Claim for lawful development certificate for a proposed detached outhouse at the rear of the garden</w:t>
            </w:r>
          </w:p>
        </w:tc>
        <w:tc>
          <w:tcPr>
            <w:tcW w:w="2972" w:type="dxa"/>
          </w:tcPr>
          <w:p w14:paraId="78296F27" w14:textId="01836203" w:rsidR="00164B47" w:rsidRPr="00164B47" w:rsidRDefault="00164B47" w:rsidP="00164B47">
            <w:pPr>
              <w:rPr>
                <w:b/>
                <w:bCs/>
              </w:rPr>
            </w:pPr>
          </w:p>
        </w:tc>
        <w:tc>
          <w:tcPr>
            <w:tcW w:w="1559" w:type="dxa"/>
          </w:tcPr>
          <w:p w14:paraId="689A26B9" w14:textId="2995A8F2" w:rsidR="00D413B2" w:rsidRPr="00C806FB" w:rsidRDefault="008F57EA" w:rsidP="006B07AA">
            <w:pPr>
              <w:pStyle w:val="Heading1"/>
              <w:outlineLvl w:val="0"/>
              <w:rPr>
                <w:b w:val="0"/>
              </w:rPr>
            </w:pPr>
            <w:r>
              <w:rPr>
                <w:b w:val="0"/>
              </w:rPr>
              <w:t>20/00693</w:t>
            </w:r>
            <w:r w:rsidR="0057232B">
              <w:rPr>
                <w:b w:val="0"/>
              </w:rPr>
              <w:t xml:space="preserve"> LDP</w:t>
            </w:r>
          </w:p>
        </w:tc>
        <w:tc>
          <w:tcPr>
            <w:tcW w:w="3879" w:type="dxa"/>
          </w:tcPr>
          <w:p w14:paraId="7CCC7546" w14:textId="60696FE7" w:rsidR="00C7458F" w:rsidRPr="00C7458F" w:rsidRDefault="00A76A6B" w:rsidP="00C7458F">
            <w:pPr>
              <w:rPr>
                <w:b/>
                <w:bCs/>
              </w:rPr>
            </w:pPr>
            <w:r>
              <w:rPr>
                <w:b/>
                <w:bCs/>
              </w:rPr>
              <w:t>A 9</w:t>
            </w:r>
            <w:r w:rsidRPr="00A76A6B">
              <w:rPr>
                <w:b/>
                <w:bCs/>
                <w:vertAlign w:val="superscript"/>
              </w:rPr>
              <w:t>th</w:t>
            </w:r>
            <w:r>
              <w:rPr>
                <w:b/>
                <w:bCs/>
              </w:rPr>
              <w:t xml:space="preserve"> September 20</w:t>
            </w:r>
            <w:r w:rsidR="00A37211">
              <w:rPr>
                <w:b/>
                <w:bCs/>
              </w:rPr>
              <w:t>20</w:t>
            </w:r>
          </w:p>
        </w:tc>
      </w:tr>
      <w:tr w:rsidR="00D413B2" w14:paraId="3375A285" w14:textId="54F47DD1" w:rsidTr="00016805">
        <w:tc>
          <w:tcPr>
            <w:tcW w:w="1980" w:type="dxa"/>
          </w:tcPr>
          <w:p w14:paraId="282A49C7" w14:textId="0EE1628B" w:rsidR="00D413B2" w:rsidRPr="0029450A" w:rsidRDefault="00663EB9" w:rsidP="006B07AA">
            <w:pPr>
              <w:pStyle w:val="Heading1"/>
              <w:outlineLvl w:val="0"/>
              <w:rPr>
                <w:b w:val="0"/>
              </w:rPr>
            </w:pPr>
            <w:r>
              <w:rPr>
                <w:b w:val="0"/>
              </w:rPr>
              <w:t>104 Wood Road</w:t>
            </w:r>
          </w:p>
        </w:tc>
        <w:tc>
          <w:tcPr>
            <w:tcW w:w="6100" w:type="dxa"/>
          </w:tcPr>
          <w:p w14:paraId="795D1794" w14:textId="2592BDCE" w:rsidR="00D413B2" w:rsidRDefault="00663EB9" w:rsidP="00C806FB">
            <w:r>
              <w:t>Divert existing private path entrance from Wood Road to Broad Street Green Road for Houses 1,3,5,7,9,11,13 and 15 Broad Street Green Road and the erection of a fence</w:t>
            </w:r>
          </w:p>
        </w:tc>
        <w:tc>
          <w:tcPr>
            <w:tcW w:w="2972" w:type="dxa"/>
          </w:tcPr>
          <w:p w14:paraId="035E8321" w14:textId="7C4090A1" w:rsidR="00B73E0E" w:rsidRPr="00B73E0E" w:rsidRDefault="00B73E0E" w:rsidP="00B73E0E">
            <w:pPr>
              <w:rPr>
                <w:b/>
                <w:bCs/>
              </w:rPr>
            </w:pPr>
          </w:p>
        </w:tc>
        <w:tc>
          <w:tcPr>
            <w:tcW w:w="1559" w:type="dxa"/>
          </w:tcPr>
          <w:p w14:paraId="5BD92DED" w14:textId="78E2E794" w:rsidR="00D413B2" w:rsidRPr="00C806FB" w:rsidRDefault="0057232B" w:rsidP="006B07AA">
            <w:pPr>
              <w:pStyle w:val="Heading1"/>
              <w:outlineLvl w:val="0"/>
              <w:rPr>
                <w:b w:val="0"/>
              </w:rPr>
            </w:pPr>
            <w:r>
              <w:rPr>
                <w:b w:val="0"/>
              </w:rPr>
              <w:t>20/00563 FUL</w:t>
            </w:r>
          </w:p>
        </w:tc>
        <w:tc>
          <w:tcPr>
            <w:tcW w:w="3879" w:type="dxa"/>
          </w:tcPr>
          <w:p w14:paraId="35C3CBFE" w14:textId="7E6091BC" w:rsidR="00CC29F1" w:rsidRPr="00CC29F1" w:rsidRDefault="003A1994" w:rsidP="00CC29F1">
            <w:pPr>
              <w:rPr>
                <w:b/>
                <w:bCs/>
              </w:rPr>
            </w:pPr>
            <w:r>
              <w:rPr>
                <w:b/>
                <w:bCs/>
              </w:rPr>
              <w:t>R 4</w:t>
            </w:r>
            <w:r w:rsidRPr="003A1994">
              <w:rPr>
                <w:b/>
                <w:bCs/>
                <w:vertAlign w:val="superscript"/>
              </w:rPr>
              <w:t>th</w:t>
            </w:r>
            <w:r>
              <w:rPr>
                <w:b/>
                <w:bCs/>
              </w:rPr>
              <w:t xml:space="preserve"> September </w:t>
            </w:r>
            <w:r w:rsidR="00FB16B7">
              <w:rPr>
                <w:b/>
                <w:bCs/>
              </w:rPr>
              <w:t>20</w:t>
            </w:r>
            <w:r w:rsidR="00A37211">
              <w:rPr>
                <w:b/>
                <w:bCs/>
              </w:rPr>
              <w:t>20</w:t>
            </w:r>
          </w:p>
        </w:tc>
      </w:tr>
      <w:tr w:rsidR="00D413B2" w14:paraId="74A70E7C" w14:textId="4DDFA8AE" w:rsidTr="00016805">
        <w:tc>
          <w:tcPr>
            <w:tcW w:w="1980" w:type="dxa"/>
          </w:tcPr>
          <w:p w14:paraId="42E89A96" w14:textId="4FDC3622" w:rsidR="00D413B2" w:rsidRPr="0009361C" w:rsidRDefault="00237D9F" w:rsidP="006B07AA">
            <w:pPr>
              <w:pStyle w:val="Heading1"/>
              <w:outlineLvl w:val="0"/>
              <w:rPr>
                <w:b w:val="0"/>
                <w:bCs/>
              </w:rPr>
            </w:pPr>
            <w:r>
              <w:rPr>
                <w:b w:val="0"/>
                <w:bCs/>
              </w:rPr>
              <w:t xml:space="preserve">109 Broad Street Green </w:t>
            </w:r>
            <w:r w:rsidR="00416DB4">
              <w:rPr>
                <w:b w:val="0"/>
                <w:bCs/>
              </w:rPr>
              <w:t>Road</w:t>
            </w:r>
          </w:p>
        </w:tc>
        <w:tc>
          <w:tcPr>
            <w:tcW w:w="6100" w:type="dxa"/>
          </w:tcPr>
          <w:p w14:paraId="707F5743" w14:textId="57E46CFF" w:rsidR="00D413B2" w:rsidRDefault="00416DB4" w:rsidP="006B07AA">
            <w:pPr>
              <w:pStyle w:val="Heading1"/>
              <w:outlineLvl w:val="0"/>
              <w:rPr>
                <w:b w:val="0"/>
              </w:rPr>
            </w:pPr>
            <w:r>
              <w:rPr>
                <w:b w:val="0"/>
              </w:rPr>
              <w:t xml:space="preserve">Single Storey rear extension. Loft conversion with Velux windows to front and rear elevation. New Roof dormer to side </w:t>
            </w:r>
          </w:p>
        </w:tc>
        <w:tc>
          <w:tcPr>
            <w:tcW w:w="2972" w:type="dxa"/>
          </w:tcPr>
          <w:p w14:paraId="60439F52" w14:textId="7B19A2BB" w:rsidR="00240861" w:rsidRPr="00240861" w:rsidRDefault="00240861" w:rsidP="00240861">
            <w:pPr>
              <w:rPr>
                <w:b/>
                <w:bCs/>
              </w:rPr>
            </w:pPr>
          </w:p>
        </w:tc>
        <w:tc>
          <w:tcPr>
            <w:tcW w:w="1559" w:type="dxa"/>
          </w:tcPr>
          <w:p w14:paraId="1D4401E8" w14:textId="55EFC1B2" w:rsidR="00D413B2" w:rsidRPr="006326E4" w:rsidRDefault="00416DB4" w:rsidP="006326E4">
            <w:r>
              <w:t>20/00794</w:t>
            </w:r>
          </w:p>
        </w:tc>
        <w:tc>
          <w:tcPr>
            <w:tcW w:w="3879" w:type="dxa"/>
          </w:tcPr>
          <w:p w14:paraId="5509D116" w14:textId="0D50A92F" w:rsidR="00B072CB" w:rsidRPr="00501361" w:rsidRDefault="00B072CB" w:rsidP="00501361">
            <w:pPr>
              <w:rPr>
                <w:b/>
                <w:bCs/>
              </w:rPr>
            </w:pPr>
            <w:r>
              <w:rPr>
                <w:b/>
                <w:bCs/>
              </w:rPr>
              <w:t>A</w:t>
            </w:r>
            <w:r w:rsidR="00473D87">
              <w:rPr>
                <w:b/>
                <w:bCs/>
              </w:rPr>
              <w:t xml:space="preserve"> </w:t>
            </w:r>
            <w:r>
              <w:rPr>
                <w:b/>
                <w:bCs/>
              </w:rPr>
              <w:t xml:space="preserve"> 22 October2020</w:t>
            </w:r>
          </w:p>
        </w:tc>
      </w:tr>
      <w:tr w:rsidR="00D413B2" w14:paraId="4DF339DE" w14:textId="1E0D1090" w:rsidTr="00016805">
        <w:tc>
          <w:tcPr>
            <w:tcW w:w="1980" w:type="dxa"/>
          </w:tcPr>
          <w:p w14:paraId="47E38E8D" w14:textId="7B32AA88" w:rsidR="00D413B2" w:rsidRPr="003908FE" w:rsidRDefault="007E6832" w:rsidP="006B07AA">
            <w:pPr>
              <w:pStyle w:val="Heading1"/>
              <w:outlineLvl w:val="0"/>
              <w:rPr>
                <w:b w:val="0"/>
                <w:bCs/>
              </w:rPr>
            </w:pPr>
            <w:r>
              <w:rPr>
                <w:b w:val="0"/>
                <w:bCs/>
              </w:rPr>
              <w:t xml:space="preserve">21 Glebe Road </w:t>
            </w:r>
          </w:p>
        </w:tc>
        <w:tc>
          <w:tcPr>
            <w:tcW w:w="6100" w:type="dxa"/>
          </w:tcPr>
          <w:p w14:paraId="7FE09973" w14:textId="4435180B" w:rsidR="00D413B2" w:rsidRPr="00E40E40" w:rsidRDefault="00E40E40" w:rsidP="006B07AA">
            <w:pPr>
              <w:pStyle w:val="Heading1"/>
              <w:outlineLvl w:val="0"/>
              <w:rPr>
                <w:b w:val="0"/>
                <w:bCs/>
              </w:rPr>
            </w:pPr>
            <w:r w:rsidRPr="00E40E40">
              <w:rPr>
                <w:rFonts w:cs="Arial"/>
                <w:b w:val="0"/>
                <w:bCs/>
              </w:rPr>
              <w:t xml:space="preserve">Proposed first floor side and rear extension and single storey </w:t>
            </w:r>
            <w:r w:rsidRPr="00E40E40">
              <w:rPr>
                <w:rFonts w:cs="Arial"/>
                <w:b w:val="0"/>
                <w:bCs/>
              </w:rPr>
              <w:tab/>
              <w:t>rear extension</w:t>
            </w:r>
          </w:p>
        </w:tc>
        <w:tc>
          <w:tcPr>
            <w:tcW w:w="2972" w:type="dxa"/>
          </w:tcPr>
          <w:p w14:paraId="666BD5FF" w14:textId="7DFEA6E8" w:rsidR="00E24EC2" w:rsidRPr="00E24EC2" w:rsidRDefault="00E24EC2" w:rsidP="00E24EC2">
            <w:pPr>
              <w:rPr>
                <w:b/>
                <w:bCs/>
              </w:rPr>
            </w:pPr>
          </w:p>
        </w:tc>
        <w:tc>
          <w:tcPr>
            <w:tcW w:w="1559" w:type="dxa"/>
          </w:tcPr>
          <w:p w14:paraId="51FD9657" w14:textId="4A4CEF48" w:rsidR="00D413B2" w:rsidRDefault="00491686" w:rsidP="006B07AA">
            <w:pPr>
              <w:pStyle w:val="Heading1"/>
              <w:outlineLvl w:val="0"/>
              <w:rPr>
                <w:b w:val="0"/>
              </w:rPr>
            </w:pPr>
            <w:r>
              <w:rPr>
                <w:b w:val="0"/>
              </w:rPr>
              <w:t>20/00865</w:t>
            </w:r>
          </w:p>
        </w:tc>
        <w:tc>
          <w:tcPr>
            <w:tcW w:w="3879" w:type="dxa"/>
          </w:tcPr>
          <w:p w14:paraId="58532D6F" w14:textId="4F1556DD" w:rsidR="00473D87" w:rsidRDefault="005C2750" w:rsidP="006E430C">
            <w:pPr>
              <w:rPr>
                <w:b/>
                <w:bCs/>
              </w:rPr>
            </w:pPr>
            <w:r>
              <w:rPr>
                <w:b/>
                <w:bCs/>
              </w:rPr>
              <w:t>R 20 October</w:t>
            </w:r>
            <w:r w:rsidR="00525D9C">
              <w:rPr>
                <w:b/>
                <w:bCs/>
              </w:rPr>
              <w:t xml:space="preserve"> </w:t>
            </w:r>
            <w:r>
              <w:rPr>
                <w:b/>
                <w:bCs/>
              </w:rPr>
              <w:t>2020</w:t>
            </w:r>
          </w:p>
          <w:p w14:paraId="087D675E" w14:textId="35BABF8C" w:rsidR="005C2750" w:rsidRPr="006E430C" w:rsidRDefault="005C2750" w:rsidP="006E430C">
            <w:pPr>
              <w:rPr>
                <w:b/>
                <w:bCs/>
              </w:rPr>
            </w:pPr>
            <w:r>
              <w:rPr>
                <w:b/>
                <w:bCs/>
              </w:rPr>
              <w:t>appeal in process</w:t>
            </w:r>
          </w:p>
        </w:tc>
      </w:tr>
      <w:tr w:rsidR="00D413B2" w14:paraId="6221B6AE" w14:textId="0ED169BD" w:rsidTr="00016805">
        <w:tc>
          <w:tcPr>
            <w:tcW w:w="1980" w:type="dxa"/>
          </w:tcPr>
          <w:p w14:paraId="06FFE6BF" w14:textId="31A19D56" w:rsidR="00D413B2" w:rsidRPr="000F66CD" w:rsidRDefault="00E40E40" w:rsidP="006B07AA">
            <w:pPr>
              <w:pStyle w:val="Heading1"/>
              <w:outlineLvl w:val="0"/>
              <w:rPr>
                <w:b w:val="0"/>
              </w:rPr>
            </w:pPr>
            <w:r>
              <w:rPr>
                <w:b w:val="0"/>
              </w:rPr>
              <w:t>5 Towers Road</w:t>
            </w:r>
          </w:p>
        </w:tc>
        <w:tc>
          <w:tcPr>
            <w:tcW w:w="6100" w:type="dxa"/>
          </w:tcPr>
          <w:p w14:paraId="42DB4E5E" w14:textId="6D98C36A" w:rsidR="00A82CE7" w:rsidRDefault="00A82CE7" w:rsidP="006F151C">
            <w:r>
              <w:t>S73.1 Application for a proposed single storey side and rear</w:t>
            </w:r>
            <w:r w:rsidR="006F151C">
              <w:t xml:space="preserve"> </w:t>
            </w:r>
            <w:r>
              <w:t xml:space="preserve">Extension, a single storey side infill extension and front porch extension. Change of use of outbuilding to playroom </w:t>
            </w:r>
            <w:r w:rsidR="006F151C">
              <w:t xml:space="preserve">alteration </w:t>
            </w:r>
            <w:r>
              <w:t>of pitched roof to flat roof.</w:t>
            </w:r>
          </w:p>
          <w:p w14:paraId="3365EC6C" w14:textId="77777777" w:rsidR="00D413B2" w:rsidRDefault="00D413B2" w:rsidP="000D5E7B">
            <w:pPr>
              <w:jc w:val="both"/>
              <w:rPr>
                <w:b/>
              </w:rPr>
            </w:pPr>
          </w:p>
          <w:p w14:paraId="2243F2D9" w14:textId="27B0597E" w:rsidR="000D5E7B" w:rsidRPr="000F66CD" w:rsidRDefault="000D5E7B" w:rsidP="000D5E7B">
            <w:pPr>
              <w:ind w:left="1440"/>
              <w:jc w:val="both"/>
              <w:rPr>
                <w:b/>
              </w:rPr>
            </w:pPr>
          </w:p>
        </w:tc>
        <w:tc>
          <w:tcPr>
            <w:tcW w:w="2972" w:type="dxa"/>
          </w:tcPr>
          <w:p w14:paraId="23C830EC" w14:textId="6A30B3FC" w:rsidR="008F130F" w:rsidRPr="008F130F" w:rsidRDefault="00CA7E83" w:rsidP="008F130F">
            <w:pPr>
              <w:rPr>
                <w:b/>
                <w:bCs/>
              </w:rPr>
            </w:pPr>
            <w:r>
              <w:rPr>
                <w:b/>
                <w:bCs/>
              </w:rPr>
              <w:t>The ad</w:t>
            </w:r>
            <w:r w:rsidR="00F5388B">
              <w:rPr>
                <w:b/>
                <w:bCs/>
              </w:rPr>
              <w:t>jacency of this application is not acceptable without a party wall agreement. Demonst</w:t>
            </w:r>
            <w:r w:rsidR="00064EC2">
              <w:rPr>
                <w:b/>
                <w:bCs/>
              </w:rPr>
              <w:t>aratable harm has been caused to the structure of 2 Glebe Road</w:t>
            </w:r>
          </w:p>
        </w:tc>
        <w:tc>
          <w:tcPr>
            <w:tcW w:w="1559" w:type="dxa"/>
          </w:tcPr>
          <w:p w14:paraId="52098927" w14:textId="6C39B377" w:rsidR="00D413B2" w:rsidRPr="000F66CD" w:rsidRDefault="00A82CE7" w:rsidP="000F66CD">
            <w:r>
              <w:t>20/00728</w:t>
            </w:r>
          </w:p>
        </w:tc>
        <w:tc>
          <w:tcPr>
            <w:tcW w:w="3879" w:type="dxa"/>
          </w:tcPr>
          <w:p w14:paraId="52DF7894" w14:textId="0AFD86FD" w:rsidR="00175EAC" w:rsidRPr="00175EAC" w:rsidRDefault="00B14E2C" w:rsidP="00175EAC">
            <w:pPr>
              <w:rPr>
                <w:b/>
                <w:bCs/>
              </w:rPr>
            </w:pPr>
            <w:r>
              <w:rPr>
                <w:b/>
                <w:bCs/>
              </w:rPr>
              <w:t>R</w:t>
            </w:r>
            <w:r w:rsidR="00525D9C">
              <w:rPr>
                <w:b/>
                <w:bCs/>
              </w:rPr>
              <w:t xml:space="preserve"> 28 October 2020</w:t>
            </w:r>
          </w:p>
        </w:tc>
      </w:tr>
      <w:tr w:rsidR="00D413B2" w14:paraId="1747BDF5" w14:textId="630F680A" w:rsidTr="00016805">
        <w:tc>
          <w:tcPr>
            <w:tcW w:w="1980" w:type="dxa"/>
          </w:tcPr>
          <w:p w14:paraId="426A2726" w14:textId="2AF7151C" w:rsidR="00D413B2" w:rsidRPr="003B6EA7" w:rsidRDefault="005D67A2" w:rsidP="006B07AA">
            <w:pPr>
              <w:pStyle w:val="Heading1"/>
              <w:outlineLvl w:val="0"/>
              <w:rPr>
                <w:b w:val="0"/>
                <w:bCs/>
              </w:rPr>
            </w:pPr>
            <w:r>
              <w:rPr>
                <w:b w:val="0"/>
                <w:bCs/>
              </w:rPr>
              <w:lastRenderedPageBreak/>
              <w:t>12-16 Broad Street Green Road</w:t>
            </w:r>
          </w:p>
        </w:tc>
        <w:tc>
          <w:tcPr>
            <w:tcW w:w="6100" w:type="dxa"/>
          </w:tcPr>
          <w:p w14:paraId="7D6CB2E5" w14:textId="185C38FD" w:rsidR="00D413B2" w:rsidRDefault="00C07CB3" w:rsidP="006B07AA">
            <w:pPr>
              <w:pStyle w:val="Heading1"/>
              <w:outlineLvl w:val="0"/>
              <w:rPr>
                <w:b w:val="0"/>
              </w:rPr>
            </w:pPr>
            <w:r w:rsidRPr="00C07CB3">
              <w:rPr>
                <w:rFonts w:cs="Arial"/>
                <w:b w:val="0"/>
                <w:bCs/>
              </w:rPr>
              <w:t xml:space="preserve">Outline Planning permission is sought for 4 no. detached dwellings with the matters of appearance, landscaping, layout </w:t>
            </w:r>
            <w:r w:rsidRPr="00C07CB3">
              <w:rPr>
                <w:rFonts w:cs="Arial"/>
                <w:b w:val="0"/>
                <w:bCs/>
              </w:rPr>
              <w:tab/>
              <w:t>and scale for consideration</w:t>
            </w:r>
            <w:r>
              <w:rPr>
                <w:rFonts w:cs="Arial"/>
              </w:rPr>
              <w:t>.</w:t>
            </w:r>
          </w:p>
        </w:tc>
        <w:tc>
          <w:tcPr>
            <w:tcW w:w="2972" w:type="dxa"/>
          </w:tcPr>
          <w:p w14:paraId="4E17F014" w14:textId="32BCBC06" w:rsidR="009D041C" w:rsidRPr="009D041C" w:rsidRDefault="00373DA5" w:rsidP="009D041C">
            <w:pPr>
              <w:rPr>
                <w:b/>
                <w:bCs/>
              </w:rPr>
            </w:pPr>
            <w:r>
              <w:rPr>
                <w:rFonts w:ascii="Helvetica" w:hAnsi="Helvetica" w:cs="Helvetica"/>
                <w:color w:val="333333"/>
                <w:sz w:val="23"/>
                <w:szCs w:val="23"/>
                <w:shd w:val="clear" w:color="auto" w:fill="FFFFFF"/>
              </w:rPr>
              <w:t xml:space="preserve">We recommend the refusal of planning </w:t>
            </w:r>
            <w:r w:rsidR="00C8157F">
              <w:rPr>
                <w:rFonts w:ascii="Helvetica" w:hAnsi="Helvetica" w:cs="Helvetica"/>
                <w:color w:val="333333"/>
                <w:sz w:val="23"/>
                <w:szCs w:val="23"/>
                <w:shd w:val="clear" w:color="auto" w:fill="FFFFFF"/>
              </w:rPr>
              <w:t>permission, for</w:t>
            </w:r>
            <w:r>
              <w:rPr>
                <w:rFonts w:ascii="Helvetica" w:hAnsi="Helvetica" w:cs="Helvetica"/>
                <w:color w:val="333333"/>
                <w:sz w:val="23"/>
                <w:szCs w:val="23"/>
                <w:shd w:val="clear" w:color="auto" w:fill="FFFFFF"/>
              </w:rPr>
              <w:t xml:space="preserve"> the reasons listed below:</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This proposal has poor and inappropriate access that in consideration of the accumulative impact of the access to Swifts Boulevard will cause traffic problems which must be considered by highways. The Outline planning permission does not specify how many bedrooms each plot will be so cannot calculate the amount of parking that will be required. This development is a back-land </w:t>
            </w:r>
            <w:r w:rsidR="00C8157F">
              <w:rPr>
                <w:rFonts w:ascii="Helvetica" w:hAnsi="Helvetica" w:cs="Helvetica"/>
                <w:color w:val="333333"/>
                <w:sz w:val="23"/>
                <w:szCs w:val="23"/>
                <w:shd w:val="clear" w:color="auto" w:fill="FFFFFF"/>
              </w:rPr>
              <w:t>development, and</w:t>
            </w:r>
            <w:r>
              <w:rPr>
                <w:rFonts w:ascii="Helvetica" w:hAnsi="Helvetica" w:cs="Helvetica"/>
                <w:color w:val="333333"/>
                <w:sz w:val="23"/>
                <w:szCs w:val="23"/>
                <w:shd w:val="clear" w:color="auto" w:fill="FFFFFF"/>
              </w:rPr>
              <w:t xml:space="preserve"> the land has a history of flooding. The postcode given on the application is actually 1/4 mile away from the plot and there has been no recognition of the </w:t>
            </w:r>
            <w:r w:rsidR="00C8157F">
              <w:rPr>
                <w:rFonts w:ascii="Helvetica" w:hAnsi="Helvetica" w:cs="Helvetica"/>
                <w:color w:val="333333"/>
                <w:sz w:val="23"/>
                <w:szCs w:val="23"/>
                <w:shd w:val="clear" w:color="auto" w:fill="FFFFFF"/>
              </w:rPr>
              <w:t>beck</w:t>
            </w:r>
            <w:r>
              <w:rPr>
                <w:rFonts w:ascii="Helvetica" w:hAnsi="Helvetica" w:cs="Helvetica"/>
                <w:color w:val="333333"/>
                <w:sz w:val="23"/>
                <w:szCs w:val="23"/>
                <w:shd w:val="clear" w:color="auto" w:fill="FFFFFF"/>
              </w:rPr>
              <w:t xml:space="preserve"> that is currently </w:t>
            </w:r>
            <w:r w:rsidR="00C8157F">
              <w:rPr>
                <w:rFonts w:ascii="Helvetica" w:hAnsi="Helvetica" w:cs="Helvetica"/>
                <w:color w:val="333333"/>
                <w:sz w:val="23"/>
                <w:szCs w:val="23"/>
                <w:shd w:val="clear" w:color="auto" w:fill="FFFFFF"/>
              </w:rPr>
              <w:t>there, and</w:t>
            </w:r>
            <w:r>
              <w:rPr>
                <w:rFonts w:ascii="Helvetica" w:hAnsi="Helvetica" w:cs="Helvetica"/>
                <w:color w:val="333333"/>
                <w:sz w:val="23"/>
                <w:szCs w:val="23"/>
                <w:shd w:val="clear" w:color="auto" w:fill="FFFFFF"/>
              </w:rPr>
              <w:t xml:space="preserve"> the proximity of the soakaway to the properties must be taken into account. HPC would like to see sight of the </w:t>
            </w:r>
            <w:r>
              <w:rPr>
                <w:rFonts w:ascii="Helvetica" w:hAnsi="Helvetica" w:cs="Helvetica"/>
                <w:color w:val="333333"/>
                <w:sz w:val="23"/>
                <w:szCs w:val="23"/>
                <w:shd w:val="clear" w:color="auto" w:fill="FFFFFF"/>
              </w:rPr>
              <w:lastRenderedPageBreak/>
              <w:t>archaeological impact assessment before making a judgement.</w:t>
            </w:r>
          </w:p>
        </w:tc>
        <w:tc>
          <w:tcPr>
            <w:tcW w:w="1559" w:type="dxa"/>
          </w:tcPr>
          <w:p w14:paraId="076216E5" w14:textId="56907CBE" w:rsidR="00D413B2" w:rsidRPr="00E72B44" w:rsidRDefault="00C07CB3" w:rsidP="00E72B44">
            <w:pPr>
              <w:pStyle w:val="Heading1"/>
              <w:outlineLvl w:val="0"/>
              <w:rPr>
                <w:b w:val="0"/>
              </w:rPr>
            </w:pPr>
            <w:r>
              <w:rPr>
                <w:b w:val="0"/>
              </w:rPr>
              <w:lastRenderedPageBreak/>
              <w:t>20/01040</w:t>
            </w:r>
          </w:p>
        </w:tc>
        <w:tc>
          <w:tcPr>
            <w:tcW w:w="3879" w:type="dxa"/>
          </w:tcPr>
          <w:p w14:paraId="59150AAF" w14:textId="29C183FF" w:rsidR="00261087" w:rsidRPr="00261087" w:rsidRDefault="00373DA5" w:rsidP="00261087">
            <w:pPr>
              <w:rPr>
                <w:b/>
                <w:bCs/>
              </w:rPr>
            </w:pPr>
            <w:r>
              <w:rPr>
                <w:b/>
                <w:bCs/>
              </w:rPr>
              <w:t>R</w:t>
            </w:r>
            <w:r w:rsidR="00C8157F">
              <w:rPr>
                <w:b/>
                <w:bCs/>
              </w:rPr>
              <w:t xml:space="preserve"> 29 Jan 2021</w:t>
            </w:r>
          </w:p>
        </w:tc>
      </w:tr>
      <w:tr w:rsidR="00D413B2" w14:paraId="3C897135" w14:textId="3C02B582" w:rsidTr="00016805">
        <w:tc>
          <w:tcPr>
            <w:tcW w:w="1980" w:type="dxa"/>
          </w:tcPr>
          <w:p w14:paraId="364F2670" w14:textId="257B5C5C" w:rsidR="00D413B2" w:rsidRPr="00554D42" w:rsidRDefault="00007936" w:rsidP="006B07AA">
            <w:pPr>
              <w:pStyle w:val="Heading1"/>
              <w:outlineLvl w:val="0"/>
              <w:rPr>
                <w:b w:val="0"/>
              </w:rPr>
            </w:pPr>
            <w:r>
              <w:rPr>
                <w:b w:val="0"/>
              </w:rPr>
              <w:lastRenderedPageBreak/>
              <w:t>155 Woodfield Cottages</w:t>
            </w:r>
          </w:p>
        </w:tc>
        <w:tc>
          <w:tcPr>
            <w:tcW w:w="6100" w:type="dxa"/>
          </w:tcPr>
          <w:p w14:paraId="158266A4" w14:textId="79ADE56E" w:rsidR="00D413B2" w:rsidRPr="000E1994" w:rsidRDefault="000E1994" w:rsidP="006B07AA">
            <w:pPr>
              <w:pStyle w:val="Heading1"/>
              <w:outlineLvl w:val="0"/>
              <w:rPr>
                <w:b w:val="0"/>
                <w:bCs/>
              </w:rPr>
            </w:pPr>
            <w:r w:rsidRPr="000E1994">
              <w:rPr>
                <w:rFonts w:cs="Arial"/>
                <w:b w:val="0"/>
                <w:bCs/>
              </w:rPr>
              <w:t>Proposed Loft Conversion</w:t>
            </w:r>
          </w:p>
        </w:tc>
        <w:tc>
          <w:tcPr>
            <w:tcW w:w="2972" w:type="dxa"/>
          </w:tcPr>
          <w:p w14:paraId="46A84DC9" w14:textId="50FDEBFD" w:rsidR="00C7386D" w:rsidRPr="00554D42" w:rsidRDefault="0057413A" w:rsidP="00C7386D">
            <w:r>
              <w:rPr>
                <w:rFonts w:ascii="Helvetica" w:hAnsi="Helvetica" w:cs="Helvetica"/>
                <w:color w:val="333333"/>
                <w:sz w:val="23"/>
                <w:szCs w:val="23"/>
                <w:shd w:val="clear" w:color="auto" w:fill="FFFFFF"/>
              </w:rPr>
              <w:t>The proposal will preserve the conservation area and improves the amenity of the property.</w:t>
            </w:r>
          </w:p>
        </w:tc>
        <w:tc>
          <w:tcPr>
            <w:tcW w:w="1559" w:type="dxa"/>
          </w:tcPr>
          <w:p w14:paraId="41BCF84D" w14:textId="60A76537" w:rsidR="00D413B2" w:rsidRPr="00554D42" w:rsidRDefault="000E1994" w:rsidP="006B07AA">
            <w:pPr>
              <w:pStyle w:val="Heading1"/>
              <w:outlineLvl w:val="0"/>
              <w:rPr>
                <w:b w:val="0"/>
              </w:rPr>
            </w:pPr>
            <w:r>
              <w:rPr>
                <w:b w:val="0"/>
              </w:rPr>
              <w:t>20/01030 LBC</w:t>
            </w:r>
          </w:p>
        </w:tc>
        <w:tc>
          <w:tcPr>
            <w:tcW w:w="3879" w:type="dxa"/>
          </w:tcPr>
          <w:p w14:paraId="5E4C3D04" w14:textId="74C980DD" w:rsidR="004B3317" w:rsidRDefault="004B3317" w:rsidP="006B07AA">
            <w:pPr>
              <w:pStyle w:val="Heading1"/>
              <w:outlineLvl w:val="0"/>
              <w:rPr>
                <w:bCs/>
              </w:rPr>
            </w:pPr>
            <w:r>
              <w:rPr>
                <w:bCs/>
              </w:rPr>
              <w:t>A listed building</w:t>
            </w:r>
          </w:p>
          <w:p w14:paraId="2FE9A424" w14:textId="77777777" w:rsidR="00D413B2" w:rsidRDefault="004B3317" w:rsidP="006B07AA">
            <w:pPr>
              <w:pStyle w:val="Heading1"/>
              <w:outlineLvl w:val="0"/>
              <w:rPr>
                <w:bCs/>
              </w:rPr>
            </w:pPr>
            <w:r>
              <w:rPr>
                <w:bCs/>
              </w:rPr>
              <w:t>Consent</w:t>
            </w:r>
            <w:r w:rsidR="00AB3346">
              <w:rPr>
                <w:bCs/>
              </w:rPr>
              <w:t xml:space="preserve"> 15 January </w:t>
            </w:r>
          </w:p>
          <w:p w14:paraId="098E8B7A" w14:textId="1CD22B9C" w:rsidR="00AB3346" w:rsidRPr="00AB3346" w:rsidRDefault="00AB3346" w:rsidP="00AB3346">
            <w:pPr>
              <w:rPr>
                <w:b/>
                <w:bCs/>
              </w:rPr>
            </w:pPr>
            <w:r w:rsidRPr="00AB3346">
              <w:rPr>
                <w:b/>
                <w:bCs/>
              </w:rPr>
              <w:t>2020</w:t>
            </w:r>
          </w:p>
        </w:tc>
      </w:tr>
      <w:tr w:rsidR="00D413B2" w14:paraId="1DEE02AD" w14:textId="50D96355" w:rsidTr="00016805">
        <w:tc>
          <w:tcPr>
            <w:tcW w:w="1980" w:type="dxa"/>
          </w:tcPr>
          <w:p w14:paraId="7FC8C655" w14:textId="2607F862" w:rsidR="00D413B2" w:rsidRPr="00554D42" w:rsidRDefault="000E1994" w:rsidP="006B07AA">
            <w:pPr>
              <w:pStyle w:val="Heading1"/>
              <w:outlineLvl w:val="0"/>
              <w:rPr>
                <w:b w:val="0"/>
              </w:rPr>
            </w:pPr>
            <w:r>
              <w:rPr>
                <w:b w:val="0"/>
              </w:rPr>
              <w:t>155 Woodfield Cottages</w:t>
            </w:r>
          </w:p>
        </w:tc>
        <w:tc>
          <w:tcPr>
            <w:tcW w:w="6100" w:type="dxa"/>
          </w:tcPr>
          <w:p w14:paraId="546DA10A" w14:textId="6148FB73" w:rsidR="00D413B2" w:rsidRPr="00554D42" w:rsidRDefault="00367B29" w:rsidP="006B07AA">
            <w:pPr>
              <w:pStyle w:val="Heading1"/>
              <w:outlineLvl w:val="0"/>
              <w:rPr>
                <w:b w:val="0"/>
              </w:rPr>
            </w:pPr>
            <w:r>
              <w:rPr>
                <w:b w:val="0"/>
              </w:rPr>
              <w:t>Proposed Loft Conversion</w:t>
            </w:r>
          </w:p>
        </w:tc>
        <w:tc>
          <w:tcPr>
            <w:tcW w:w="2972" w:type="dxa"/>
          </w:tcPr>
          <w:p w14:paraId="0CC7E7B5" w14:textId="0606A3C0" w:rsidR="00A94225" w:rsidRPr="00554D42" w:rsidRDefault="00722194" w:rsidP="00A94225">
            <w:r>
              <w:rPr>
                <w:rFonts w:ascii="Helvetica" w:hAnsi="Helvetica" w:cs="Helvetica"/>
                <w:color w:val="333333"/>
                <w:sz w:val="23"/>
                <w:szCs w:val="23"/>
                <w:shd w:val="clear" w:color="auto" w:fill="FFFFFF"/>
              </w:rPr>
              <w:t>The proposal will preserve the conservation area and improves the amenity of the property.</w:t>
            </w:r>
          </w:p>
        </w:tc>
        <w:tc>
          <w:tcPr>
            <w:tcW w:w="1559" w:type="dxa"/>
          </w:tcPr>
          <w:p w14:paraId="6C10D3E2" w14:textId="1C02DA8E" w:rsidR="00D413B2" w:rsidRPr="00554D42" w:rsidRDefault="00367B29" w:rsidP="006B07AA">
            <w:pPr>
              <w:pStyle w:val="Heading1"/>
              <w:outlineLvl w:val="0"/>
              <w:rPr>
                <w:b w:val="0"/>
              </w:rPr>
            </w:pPr>
            <w:r>
              <w:rPr>
                <w:b w:val="0"/>
              </w:rPr>
              <w:t>20/0</w:t>
            </w:r>
            <w:r w:rsidR="00D546B6">
              <w:rPr>
                <w:b w:val="0"/>
              </w:rPr>
              <w:t>11</w:t>
            </w:r>
            <w:r>
              <w:rPr>
                <w:b w:val="0"/>
              </w:rPr>
              <w:t>74 HOUSE</w:t>
            </w:r>
          </w:p>
        </w:tc>
        <w:tc>
          <w:tcPr>
            <w:tcW w:w="3879" w:type="dxa"/>
          </w:tcPr>
          <w:p w14:paraId="5C9D69BB" w14:textId="07EAABB1" w:rsidR="00431F23" w:rsidRPr="00554D42" w:rsidRDefault="00D546B6" w:rsidP="00431F23">
            <w:pPr>
              <w:rPr>
                <w:b/>
                <w:bCs/>
              </w:rPr>
            </w:pPr>
            <w:r>
              <w:rPr>
                <w:b/>
                <w:bCs/>
              </w:rPr>
              <w:t>A</w:t>
            </w:r>
            <w:r w:rsidR="00722194">
              <w:rPr>
                <w:b/>
                <w:bCs/>
              </w:rPr>
              <w:t xml:space="preserve"> </w:t>
            </w:r>
            <w:r w:rsidR="00110337">
              <w:rPr>
                <w:b/>
                <w:bCs/>
              </w:rPr>
              <w:t>19 January 2021</w:t>
            </w:r>
          </w:p>
        </w:tc>
      </w:tr>
      <w:tr w:rsidR="00D413B2" w14:paraId="488B5B42" w14:textId="265A9957" w:rsidTr="00016805">
        <w:tc>
          <w:tcPr>
            <w:tcW w:w="1980" w:type="dxa"/>
          </w:tcPr>
          <w:p w14:paraId="4EE97539" w14:textId="6D61C7CE" w:rsidR="00D413B2" w:rsidRPr="00554D42" w:rsidRDefault="00D7079A" w:rsidP="006B07AA">
            <w:pPr>
              <w:pStyle w:val="Heading1"/>
              <w:outlineLvl w:val="0"/>
              <w:rPr>
                <w:b w:val="0"/>
              </w:rPr>
            </w:pPr>
            <w:r>
              <w:rPr>
                <w:b w:val="0"/>
              </w:rPr>
              <w:t>71 Cedar Chase</w:t>
            </w:r>
          </w:p>
        </w:tc>
        <w:tc>
          <w:tcPr>
            <w:tcW w:w="6100" w:type="dxa"/>
          </w:tcPr>
          <w:p w14:paraId="6D42E565" w14:textId="59B42198" w:rsidR="00D413B2" w:rsidRPr="00554D42" w:rsidRDefault="00D7079A" w:rsidP="006B07AA">
            <w:pPr>
              <w:pStyle w:val="Heading1"/>
              <w:outlineLvl w:val="0"/>
              <w:rPr>
                <w:b w:val="0"/>
              </w:rPr>
            </w:pPr>
            <w:r>
              <w:rPr>
                <w:b w:val="0"/>
              </w:rPr>
              <w:t>T1 Cedar Fell</w:t>
            </w:r>
          </w:p>
        </w:tc>
        <w:tc>
          <w:tcPr>
            <w:tcW w:w="2972" w:type="dxa"/>
          </w:tcPr>
          <w:p w14:paraId="3A673DCA" w14:textId="636BCA92" w:rsidR="005E1ABC" w:rsidRPr="00554D42" w:rsidRDefault="00A07917" w:rsidP="005E1ABC">
            <w:r>
              <w:rPr>
                <w:rFonts w:ascii="Helvetica" w:hAnsi="Helvetica" w:cs="Helvetica"/>
                <w:color w:val="333333"/>
                <w:sz w:val="23"/>
                <w:szCs w:val="23"/>
                <w:shd w:val="clear" w:color="auto" w:fill="FFFFFF"/>
              </w:rPr>
              <w:t>This tree is subject to a TPO and protected. As Council to not have the benefit of a Tree Officers report we felt uneasy about the decision to fell.</w:t>
            </w:r>
          </w:p>
        </w:tc>
        <w:tc>
          <w:tcPr>
            <w:tcW w:w="1559" w:type="dxa"/>
          </w:tcPr>
          <w:p w14:paraId="25BA5004" w14:textId="1323714A" w:rsidR="00D413B2" w:rsidRPr="00554D42" w:rsidRDefault="00D7079A" w:rsidP="006B07AA">
            <w:pPr>
              <w:pStyle w:val="Heading1"/>
              <w:outlineLvl w:val="0"/>
              <w:rPr>
                <w:b w:val="0"/>
              </w:rPr>
            </w:pPr>
            <w:r>
              <w:rPr>
                <w:b w:val="0"/>
              </w:rPr>
              <w:t>20/010</w:t>
            </w:r>
            <w:r w:rsidR="00FA4E5D">
              <w:rPr>
                <w:b w:val="0"/>
              </w:rPr>
              <w:t>22</w:t>
            </w:r>
          </w:p>
        </w:tc>
        <w:tc>
          <w:tcPr>
            <w:tcW w:w="3879" w:type="dxa"/>
          </w:tcPr>
          <w:p w14:paraId="779C76ED" w14:textId="06DE0688" w:rsidR="003E77C0" w:rsidRPr="00554D42" w:rsidRDefault="00A07917" w:rsidP="003E77C0">
            <w:pPr>
              <w:rPr>
                <w:b/>
                <w:bCs/>
              </w:rPr>
            </w:pPr>
            <w:r>
              <w:rPr>
                <w:b/>
                <w:bCs/>
              </w:rPr>
              <w:t>R</w:t>
            </w:r>
            <w:r w:rsidR="00110337">
              <w:rPr>
                <w:b/>
                <w:bCs/>
              </w:rPr>
              <w:t xml:space="preserve"> </w:t>
            </w:r>
            <w:r w:rsidR="009C3E3A">
              <w:rPr>
                <w:b/>
                <w:bCs/>
              </w:rPr>
              <w:t>22 December 2020</w:t>
            </w:r>
            <w:r>
              <w:rPr>
                <w:b/>
                <w:bCs/>
              </w:rPr>
              <w:t xml:space="preserve"> </w:t>
            </w:r>
          </w:p>
        </w:tc>
      </w:tr>
      <w:tr w:rsidR="00D413B2" w14:paraId="061CA5E6" w14:textId="576917C8" w:rsidTr="00016805">
        <w:tc>
          <w:tcPr>
            <w:tcW w:w="1980" w:type="dxa"/>
          </w:tcPr>
          <w:p w14:paraId="2538C1E1" w14:textId="7B227DCB" w:rsidR="00D413B2" w:rsidRPr="00554D42" w:rsidRDefault="005C7BD8" w:rsidP="006B07AA">
            <w:pPr>
              <w:pStyle w:val="Heading1"/>
              <w:outlineLvl w:val="0"/>
              <w:rPr>
                <w:b w:val="0"/>
              </w:rPr>
            </w:pPr>
            <w:r>
              <w:rPr>
                <w:b w:val="0"/>
              </w:rPr>
              <w:t>27 Glebe Road</w:t>
            </w:r>
          </w:p>
        </w:tc>
        <w:tc>
          <w:tcPr>
            <w:tcW w:w="6100" w:type="dxa"/>
          </w:tcPr>
          <w:p w14:paraId="0D72927C" w14:textId="3F4D08C2" w:rsidR="00D413B2" w:rsidRPr="00554D42" w:rsidRDefault="000C17BA" w:rsidP="006B07AA">
            <w:pPr>
              <w:pStyle w:val="Heading1"/>
              <w:outlineLvl w:val="0"/>
              <w:rPr>
                <w:b w:val="0"/>
              </w:rPr>
            </w:pPr>
            <w:r>
              <w:rPr>
                <w:b w:val="0"/>
              </w:rPr>
              <w:t>Claim for lawful development certificate for a proposed single Stro</w:t>
            </w:r>
            <w:r w:rsidR="00EB0CCD">
              <w:rPr>
                <w:b w:val="0"/>
              </w:rPr>
              <w:t>r</w:t>
            </w:r>
            <w:r>
              <w:rPr>
                <w:b w:val="0"/>
              </w:rPr>
              <w:t xml:space="preserve">ey side extensions </w:t>
            </w:r>
          </w:p>
        </w:tc>
        <w:tc>
          <w:tcPr>
            <w:tcW w:w="2972" w:type="dxa"/>
          </w:tcPr>
          <w:p w14:paraId="7F6A45EE" w14:textId="2C5F9942" w:rsidR="00C93253" w:rsidRPr="00554D42" w:rsidRDefault="006C3DB4" w:rsidP="00C93253">
            <w:r>
              <w:rPr>
                <w:rFonts w:ascii="Helvetica" w:hAnsi="Helvetica" w:cs="Helvetica"/>
                <w:color w:val="333333"/>
                <w:sz w:val="23"/>
                <w:szCs w:val="23"/>
                <w:shd w:val="clear" w:color="auto" w:fill="FFFFFF"/>
              </w:rPr>
              <w:t>The proposal will improve the amenity of the property and is in keeping with the street scene.</w:t>
            </w:r>
          </w:p>
        </w:tc>
        <w:tc>
          <w:tcPr>
            <w:tcW w:w="1559" w:type="dxa"/>
          </w:tcPr>
          <w:p w14:paraId="2B09C614" w14:textId="5A4A2989" w:rsidR="00D413B2" w:rsidRPr="00554D42" w:rsidRDefault="00C121D7" w:rsidP="006B07AA">
            <w:pPr>
              <w:pStyle w:val="Heading1"/>
              <w:outlineLvl w:val="0"/>
              <w:rPr>
                <w:b w:val="0"/>
              </w:rPr>
            </w:pPr>
            <w:r>
              <w:rPr>
                <w:b w:val="0"/>
              </w:rPr>
              <w:t>20/01263</w:t>
            </w:r>
          </w:p>
        </w:tc>
        <w:tc>
          <w:tcPr>
            <w:tcW w:w="3879" w:type="dxa"/>
          </w:tcPr>
          <w:p w14:paraId="3100C89B" w14:textId="38E4C7A1" w:rsidR="002B10B4" w:rsidRPr="00554D42" w:rsidRDefault="00447CFA" w:rsidP="002B10B4">
            <w:pPr>
              <w:rPr>
                <w:b/>
                <w:bCs/>
              </w:rPr>
            </w:pPr>
            <w:r>
              <w:rPr>
                <w:b/>
                <w:bCs/>
              </w:rPr>
              <w:t>A</w:t>
            </w:r>
            <w:r w:rsidR="009C3E3A">
              <w:rPr>
                <w:b/>
                <w:bCs/>
              </w:rPr>
              <w:t xml:space="preserve"> </w:t>
            </w:r>
            <w:r w:rsidR="00B02318">
              <w:rPr>
                <w:b/>
                <w:bCs/>
              </w:rPr>
              <w:t>3 February 2021</w:t>
            </w:r>
          </w:p>
        </w:tc>
      </w:tr>
      <w:tr w:rsidR="00D413B2" w14:paraId="5A3119D3" w14:textId="4C3F1756" w:rsidTr="00016805">
        <w:tc>
          <w:tcPr>
            <w:tcW w:w="1980" w:type="dxa"/>
          </w:tcPr>
          <w:p w14:paraId="141515E4" w14:textId="1351B8A9" w:rsidR="00D413B2" w:rsidRPr="00554D42" w:rsidRDefault="00CA6403" w:rsidP="006B07AA">
            <w:pPr>
              <w:pStyle w:val="Heading1"/>
              <w:outlineLvl w:val="0"/>
              <w:rPr>
                <w:b w:val="0"/>
              </w:rPr>
            </w:pPr>
            <w:r>
              <w:rPr>
                <w:b w:val="0"/>
              </w:rPr>
              <w:t>35 Larch Walk</w:t>
            </w:r>
          </w:p>
        </w:tc>
        <w:tc>
          <w:tcPr>
            <w:tcW w:w="6100" w:type="dxa"/>
          </w:tcPr>
          <w:p w14:paraId="07F57B30" w14:textId="7634E90A" w:rsidR="00D413B2" w:rsidRPr="009D40DD" w:rsidRDefault="009D40DD" w:rsidP="006B07AA">
            <w:pPr>
              <w:pStyle w:val="Heading1"/>
              <w:outlineLvl w:val="0"/>
              <w:rPr>
                <w:b w:val="0"/>
                <w:bCs/>
              </w:rPr>
            </w:pPr>
            <w:r w:rsidRPr="009D40DD">
              <w:rPr>
                <w:rFonts w:cs="Arial"/>
                <w:b w:val="0"/>
                <w:bCs/>
              </w:rPr>
              <w:t>Erection of a two -storey side extension with two storey and single storey rear extension</w:t>
            </w:r>
          </w:p>
        </w:tc>
        <w:tc>
          <w:tcPr>
            <w:tcW w:w="2972" w:type="dxa"/>
          </w:tcPr>
          <w:p w14:paraId="6F838C1E" w14:textId="6FD9557F" w:rsidR="00EE322B" w:rsidRPr="00554D42" w:rsidRDefault="00EE322B" w:rsidP="00EE322B"/>
        </w:tc>
        <w:tc>
          <w:tcPr>
            <w:tcW w:w="1559" w:type="dxa"/>
          </w:tcPr>
          <w:p w14:paraId="24A35722" w14:textId="67657F11" w:rsidR="00D413B2" w:rsidRPr="00554D42" w:rsidRDefault="00C85F92" w:rsidP="006B07AA">
            <w:pPr>
              <w:pStyle w:val="Heading1"/>
              <w:outlineLvl w:val="0"/>
              <w:rPr>
                <w:b w:val="0"/>
              </w:rPr>
            </w:pPr>
            <w:r>
              <w:rPr>
                <w:b w:val="0"/>
              </w:rPr>
              <w:t>20/01291</w:t>
            </w:r>
          </w:p>
        </w:tc>
        <w:tc>
          <w:tcPr>
            <w:tcW w:w="3879" w:type="dxa"/>
          </w:tcPr>
          <w:p w14:paraId="29526D1F" w14:textId="22984360" w:rsidR="00157408" w:rsidRPr="00554D42" w:rsidRDefault="00533C58" w:rsidP="00157408">
            <w:pPr>
              <w:rPr>
                <w:b/>
                <w:bCs/>
              </w:rPr>
            </w:pPr>
            <w:r>
              <w:rPr>
                <w:b/>
                <w:bCs/>
              </w:rPr>
              <w:t>A 16/2/21</w:t>
            </w:r>
          </w:p>
        </w:tc>
      </w:tr>
      <w:tr w:rsidR="00D413B2" w14:paraId="2A92C657" w14:textId="3A1759A7" w:rsidTr="00016805">
        <w:tc>
          <w:tcPr>
            <w:tcW w:w="1980" w:type="dxa"/>
          </w:tcPr>
          <w:p w14:paraId="28B88C25" w14:textId="11C84B0D" w:rsidR="00D413B2" w:rsidRPr="00554D42" w:rsidRDefault="009D40DD" w:rsidP="006B07AA">
            <w:pPr>
              <w:pStyle w:val="Heading1"/>
              <w:outlineLvl w:val="0"/>
              <w:rPr>
                <w:b w:val="0"/>
              </w:rPr>
            </w:pPr>
            <w:r>
              <w:rPr>
                <w:b w:val="0"/>
              </w:rPr>
              <w:t>40 Beeches Road</w:t>
            </w:r>
          </w:p>
        </w:tc>
        <w:tc>
          <w:tcPr>
            <w:tcW w:w="6100" w:type="dxa"/>
          </w:tcPr>
          <w:p w14:paraId="4AE52EC6" w14:textId="07DA223A" w:rsidR="00D413B2" w:rsidRPr="004C1350" w:rsidRDefault="004C1350" w:rsidP="006B07AA">
            <w:pPr>
              <w:pStyle w:val="Heading1"/>
              <w:outlineLvl w:val="0"/>
              <w:rPr>
                <w:b w:val="0"/>
                <w:bCs/>
              </w:rPr>
            </w:pPr>
            <w:r w:rsidRPr="004C1350">
              <w:rPr>
                <w:rFonts w:cs="Arial"/>
                <w:b w:val="0"/>
                <w:bCs/>
              </w:rPr>
              <w:t>S73A Application for the retention of dormer roof alteration</w:t>
            </w:r>
          </w:p>
        </w:tc>
        <w:tc>
          <w:tcPr>
            <w:tcW w:w="2972" w:type="dxa"/>
          </w:tcPr>
          <w:p w14:paraId="554038C5" w14:textId="276F06BC" w:rsidR="001240BB" w:rsidRPr="00554D42" w:rsidRDefault="00B7365F" w:rsidP="001240BB">
            <w:r>
              <w:t xml:space="preserve">We have no comment </w:t>
            </w:r>
          </w:p>
        </w:tc>
        <w:tc>
          <w:tcPr>
            <w:tcW w:w="1559" w:type="dxa"/>
          </w:tcPr>
          <w:p w14:paraId="1BCECB6A" w14:textId="024E7082" w:rsidR="00D413B2" w:rsidRPr="00554D42" w:rsidRDefault="004C1350" w:rsidP="006B07AA">
            <w:pPr>
              <w:pStyle w:val="Heading1"/>
              <w:outlineLvl w:val="0"/>
              <w:rPr>
                <w:b w:val="0"/>
              </w:rPr>
            </w:pPr>
            <w:r>
              <w:rPr>
                <w:b w:val="0"/>
              </w:rPr>
              <w:t>20/01198</w:t>
            </w:r>
          </w:p>
        </w:tc>
        <w:tc>
          <w:tcPr>
            <w:tcW w:w="3879" w:type="dxa"/>
          </w:tcPr>
          <w:p w14:paraId="675E5FEC" w14:textId="6B990D59" w:rsidR="008B171A" w:rsidRPr="00554D42" w:rsidRDefault="000C4B7E" w:rsidP="008B171A">
            <w:pPr>
              <w:rPr>
                <w:b/>
                <w:bCs/>
              </w:rPr>
            </w:pPr>
            <w:r>
              <w:rPr>
                <w:b/>
                <w:bCs/>
              </w:rPr>
              <w:t xml:space="preserve">Refused </w:t>
            </w:r>
            <w:r w:rsidR="00085CB9">
              <w:rPr>
                <w:b/>
                <w:bCs/>
              </w:rPr>
              <w:t>1/3/21</w:t>
            </w:r>
          </w:p>
        </w:tc>
      </w:tr>
      <w:tr w:rsidR="00D413B2" w14:paraId="19D788DA" w14:textId="3C98FAC1" w:rsidTr="00016805">
        <w:tc>
          <w:tcPr>
            <w:tcW w:w="1980" w:type="dxa"/>
          </w:tcPr>
          <w:p w14:paraId="5BCFB6C5" w14:textId="7DECE74B" w:rsidR="00D413B2" w:rsidRPr="00554D42" w:rsidRDefault="004C1350" w:rsidP="006B07AA">
            <w:pPr>
              <w:pStyle w:val="Heading1"/>
              <w:outlineLvl w:val="0"/>
              <w:rPr>
                <w:b w:val="0"/>
              </w:rPr>
            </w:pPr>
            <w:r>
              <w:rPr>
                <w:b w:val="0"/>
              </w:rPr>
              <w:lastRenderedPageBreak/>
              <w:t>Heybridge Power Generations Plant</w:t>
            </w:r>
          </w:p>
        </w:tc>
        <w:tc>
          <w:tcPr>
            <w:tcW w:w="6100" w:type="dxa"/>
          </w:tcPr>
          <w:p w14:paraId="0372CC1C" w14:textId="1978ED87" w:rsidR="006F151C" w:rsidRDefault="006F151C" w:rsidP="006F151C">
            <w:pPr>
              <w:ind w:left="57"/>
              <w:rPr>
                <w:rFonts w:cs="Arial"/>
              </w:rPr>
            </w:pPr>
            <w:r>
              <w:rPr>
                <w:rFonts w:cs="Arial"/>
              </w:rPr>
              <w:t>Variation of condition 2 of an approved planning permission18/0117/FUL (Change of use of Connect House from industrial Warehousing (Use Class B2) to short term operating reserve and peak power (‘STOR’) embedded generating plant (sue generis) together with external alterations to Connect House including demolition of the eastern section of the building and the internal building service are on the western elevation: erection of an external chimney with 6 integrated exhaust stacks, auxiliary equipment, 6 radiator cooling units, HV switchboard enclosure, gas kiosk, substations, acoustic barrier and security fence and associated risk,</w:t>
            </w:r>
          </w:p>
          <w:p w14:paraId="4AA38220" w14:textId="4771E948" w:rsidR="00D413B2" w:rsidRPr="00554D42" w:rsidRDefault="00D413B2" w:rsidP="006B07AA">
            <w:pPr>
              <w:pStyle w:val="Heading1"/>
              <w:outlineLvl w:val="0"/>
              <w:rPr>
                <w:b w:val="0"/>
              </w:rPr>
            </w:pPr>
          </w:p>
        </w:tc>
        <w:tc>
          <w:tcPr>
            <w:tcW w:w="2972" w:type="dxa"/>
          </w:tcPr>
          <w:p w14:paraId="7DC3E84D" w14:textId="27E5868C" w:rsidR="00DE2A50" w:rsidRPr="00554D42" w:rsidRDefault="0043266F" w:rsidP="00DE2A50">
            <w:r>
              <w:t xml:space="preserve">We have no comment </w:t>
            </w:r>
          </w:p>
        </w:tc>
        <w:tc>
          <w:tcPr>
            <w:tcW w:w="1559" w:type="dxa"/>
          </w:tcPr>
          <w:p w14:paraId="5FB3DAA4" w14:textId="2897E9E0" w:rsidR="00D413B2" w:rsidRPr="00554D42" w:rsidRDefault="004C1350" w:rsidP="006B07AA">
            <w:pPr>
              <w:pStyle w:val="Heading1"/>
              <w:outlineLvl w:val="0"/>
              <w:rPr>
                <w:b w:val="0"/>
              </w:rPr>
            </w:pPr>
            <w:r>
              <w:rPr>
                <w:b w:val="0"/>
              </w:rPr>
              <w:t>20/01279</w:t>
            </w:r>
          </w:p>
        </w:tc>
        <w:tc>
          <w:tcPr>
            <w:tcW w:w="3879" w:type="dxa"/>
          </w:tcPr>
          <w:p w14:paraId="70D1384D" w14:textId="77777777" w:rsidR="008B171A" w:rsidRDefault="005651A1" w:rsidP="008B171A">
            <w:pPr>
              <w:rPr>
                <w:b/>
                <w:bCs/>
              </w:rPr>
            </w:pPr>
            <w:r>
              <w:rPr>
                <w:b/>
                <w:bCs/>
              </w:rPr>
              <w:t>Approved 2 March</w:t>
            </w:r>
          </w:p>
          <w:p w14:paraId="11D7AB69" w14:textId="4C80792E" w:rsidR="005651A1" w:rsidRPr="00554D42" w:rsidRDefault="005651A1" w:rsidP="008B171A">
            <w:pPr>
              <w:rPr>
                <w:b/>
                <w:bCs/>
              </w:rPr>
            </w:pPr>
            <w:r>
              <w:rPr>
                <w:b/>
                <w:bCs/>
              </w:rPr>
              <w:t>2020</w:t>
            </w:r>
          </w:p>
        </w:tc>
      </w:tr>
      <w:tr w:rsidR="00D413B2" w14:paraId="1D1E59E2" w14:textId="77881DD5" w:rsidTr="00016805">
        <w:trPr>
          <w:trHeight w:val="303"/>
        </w:trPr>
        <w:tc>
          <w:tcPr>
            <w:tcW w:w="1980" w:type="dxa"/>
          </w:tcPr>
          <w:p w14:paraId="7CA9E563" w14:textId="766026BB" w:rsidR="00D413B2" w:rsidRPr="00C965C2" w:rsidRDefault="00DA4224" w:rsidP="006B07AA">
            <w:pPr>
              <w:pStyle w:val="Heading1"/>
              <w:outlineLvl w:val="0"/>
              <w:rPr>
                <w:b w:val="0"/>
                <w:bCs/>
              </w:rPr>
            </w:pPr>
            <w:r>
              <w:rPr>
                <w:b w:val="0"/>
                <w:bCs/>
              </w:rPr>
              <w:lastRenderedPageBreak/>
              <w:t>12-16 Broad Street Green Road</w:t>
            </w:r>
          </w:p>
        </w:tc>
        <w:tc>
          <w:tcPr>
            <w:tcW w:w="6100" w:type="dxa"/>
          </w:tcPr>
          <w:p w14:paraId="1CD21123" w14:textId="4A3F197F" w:rsidR="00D413B2" w:rsidRPr="00540E20" w:rsidRDefault="00540E20" w:rsidP="006B07AA">
            <w:pPr>
              <w:pStyle w:val="Heading1"/>
              <w:outlineLvl w:val="0"/>
              <w:rPr>
                <w:b w:val="0"/>
                <w:bCs/>
              </w:rPr>
            </w:pPr>
            <w:r w:rsidRPr="00540E20">
              <w:rPr>
                <w:rFonts w:cs="Arial"/>
                <w:b w:val="0"/>
                <w:bCs/>
              </w:rPr>
              <w:t>Outline planning permission is sought for 4 No. detached dwellings with the matter of access for consideration</w:t>
            </w:r>
          </w:p>
        </w:tc>
        <w:tc>
          <w:tcPr>
            <w:tcW w:w="2972" w:type="dxa"/>
          </w:tcPr>
          <w:p w14:paraId="41E81D18" w14:textId="5A293667" w:rsidR="00DE2A50" w:rsidRPr="00DE2A50" w:rsidRDefault="009B6C70" w:rsidP="00C977FC">
            <w:pPr>
              <w:rPr>
                <w:b/>
                <w:bCs/>
              </w:rPr>
            </w:pPr>
            <w:r>
              <w:rPr>
                <w:rFonts w:ascii="Helvetica" w:hAnsi="Helvetica" w:cs="Helvetica"/>
                <w:color w:val="333333"/>
                <w:sz w:val="23"/>
                <w:szCs w:val="23"/>
                <w:shd w:val="clear" w:color="auto" w:fill="FFFFFF"/>
              </w:rPr>
              <w:t>We recommend the refusal of planning permission,for the reasons listed below:</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This proposal has poor and inappropriate access that in consideration of the accumulative impact of the access to Swifts Boulevard will cause traffic problems which must be considered by highways. The Outline planning permission does not specify how many bedrooms each plot will be so cannot calculate the amount of parking that will be required. This development is a back-land development,and the land has a history of flooding. The postcode given on the application is actually 1/4 mile away from the plot and there has been no recognition of the bec that is currently there,and the proximity of the soakaway to the properties must be taken into account. HPC would like to see sight of the </w:t>
            </w:r>
            <w:r>
              <w:rPr>
                <w:rFonts w:ascii="Helvetica" w:hAnsi="Helvetica" w:cs="Helvetica"/>
                <w:color w:val="333333"/>
                <w:sz w:val="23"/>
                <w:szCs w:val="23"/>
                <w:shd w:val="clear" w:color="auto" w:fill="FFFFFF"/>
              </w:rPr>
              <w:lastRenderedPageBreak/>
              <w:t>archaeological impact assessment before making a judgement.</w:t>
            </w:r>
          </w:p>
        </w:tc>
        <w:tc>
          <w:tcPr>
            <w:tcW w:w="1559" w:type="dxa"/>
          </w:tcPr>
          <w:p w14:paraId="00B0F019" w14:textId="027F2338" w:rsidR="00D413B2" w:rsidRDefault="00540E20" w:rsidP="006B07AA">
            <w:pPr>
              <w:pStyle w:val="Heading1"/>
              <w:outlineLvl w:val="0"/>
              <w:rPr>
                <w:b w:val="0"/>
              </w:rPr>
            </w:pPr>
            <w:r>
              <w:rPr>
                <w:b w:val="0"/>
              </w:rPr>
              <w:lastRenderedPageBreak/>
              <w:t>20/01040</w:t>
            </w:r>
          </w:p>
        </w:tc>
        <w:tc>
          <w:tcPr>
            <w:tcW w:w="3879" w:type="dxa"/>
          </w:tcPr>
          <w:p w14:paraId="1EF7A269" w14:textId="748E471E" w:rsidR="00273BFF" w:rsidRPr="00273BFF" w:rsidRDefault="003D77D9" w:rsidP="00273BFF">
            <w:pPr>
              <w:rPr>
                <w:b/>
                <w:bCs/>
              </w:rPr>
            </w:pPr>
            <w:r>
              <w:rPr>
                <w:b/>
                <w:bCs/>
              </w:rPr>
              <w:t>R</w:t>
            </w:r>
            <w:r w:rsidR="001723EB">
              <w:rPr>
                <w:b/>
                <w:bCs/>
              </w:rPr>
              <w:t xml:space="preserve"> 29 January 2021</w:t>
            </w:r>
          </w:p>
        </w:tc>
      </w:tr>
      <w:tr w:rsidR="00D413B2" w14:paraId="511C6877" w14:textId="25B5069D" w:rsidTr="00016805">
        <w:tc>
          <w:tcPr>
            <w:tcW w:w="1980" w:type="dxa"/>
          </w:tcPr>
          <w:p w14:paraId="306AF9DF" w14:textId="5B17333A" w:rsidR="00D413B2" w:rsidRPr="00C24E73" w:rsidRDefault="003C2512" w:rsidP="006B07AA">
            <w:pPr>
              <w:pStyle w:val="Heading1"/>
              <w:outlineLvl w:val="0"/>
              <w:rPr>
                <w:b w:val="0"/>
              </w:rPr>
            </w:pPr>
            <w:r>
              <w:rPr>
                <w:b w:val="0"/>
              </w:rPr>
              <w:lastRenderedPageBreak/>
              <w:t>8 Wood Road</w:t>
            </w:r>
          </w:p>
        </w:tc>
        <w:tc>
          <w:tcPr>
            <w:tcW w:w="6100" w:type="dxa"/>
          </w:tcPr>
          <w:p w14:paraId="1300BC24" w14:textId="5C7B82EE" w:rsidR="00D413B2" w:rsidRPr="006F69D6" w:rsidRDefault="003C2512" w:rsidP="006B07AA">
            <w:pPr>
              <w:pStyle w:val="Heading1"/>
              <w:outlineLvl w:val="0"/>
              <w:rPr>
                <w:b w:val="0"/>
              </w:rPr>
            </w:pPr>
            <w:r>
              <w:rPr>
                <w:b w:val="0"/>
              </w:rPr>
              <w:t>Single Storey rear extension</w:t>
            </w:r>
          </w:p>
        </w:tc>
        <w:tc>
          <w:tcPr>
            <w:tcW w:w="2972" w:type="dxa"/>
          </w:tcPr>
          <w:p w14:paraId="1E3E5DED" w14:textId="09FA81D7" w:rsidR="00D413B2" w:rsidRPr="00DE2A50" w:rsidRDefault="00666557" w:rsidP="006B07AA">
            <w:pPr>
              <w:pStyle w:val="Heading1"/>
              <w:outlineLvl w:val="0"/>
            </w:pPr>
            <w:r>
              <w:rPr>
                <w:rFonts w:ascii="Helvetica" w:hAnsi="Helvetica" w:cs="Helvetica"/>
                <w:color w:val="333333"/>
                <w:sz w:val="23"/>
                <w:szCs w:val="23"/>
                <w:shd w:val="clear" w:color="auto" w:fill="FFFFFF"/>
              </w:rPr>
              <w:t>We recommend the granting of planning permission, for the reasons listed below:</w:t>
            </w:r>
            <w:r>
              <w:rPr>
                <w:rFonts w:ascii="Helvetica" w:hAnsi="Helvetica" w:cs="Helvetica"/>
                <w:color w:val="333333"/>
                <w:sz w:val="23"/>
                <w:szCs w:val="23"/>
              </w:rPr>
              <w:br/>
            </w:r>
            <w:r>
              <w:rPr>
                <w:rFonts w:ascii="Helvetica" w:hAnsi="Helvetica" w:cs="Helvetica"/>
                <w:color w:val="333333"/>
                <w:sz w:val="23"/>
                <w:szCs w:val="23"/>
                <w:shd w:val="clear" w:color="auto" w:fill="FFFFFF"/>
              </w:rPr>
              <w:t>The proposal will improve the amenity of the property and is in keeping with the street scene</w:t>
            </w:r>
          </w:p>
        </w:tc>
        <w:tc>
          <w:tcPr>
            <w:tcW w:w="1559" w:type="dxa"/>
          </w:tcPr>
          <w:p w14:paraId="59A608B4" w14:textId="43D072E5" w:rsidR="00D413B2" w:rsidRDefault="003C2512" w:rsidP="006B07AA">
            <w:pPr>
              <w:pStyle w:val="Heading1"/>
              <w:outlineLvl w:val="0"/>
              <w:rPr>
                <w:b w:val="0"/>
              </w:rPr>
            </w:pPr>
            <w:r>
              <w:rPr>
                <w:b w:val="0"/>
              </w:rPr>
              <w:t>21/00024</w:t>
            </w:r>
          </w:p>
        </w:tc>
        <w:tc>
          <w:tcPr>
            <w:tcW w:w="3879" w:type="dxa"/>
          </w:tcPr>
          <w:p w14:paraId="51A8BB0B" w14:textId="01E79829" w:rsidR="00D413B2" w:rsidRPr="007831D8" w:rsidRDefault="00533C58" w:rsidP="006B07AA">
            <w:pPr>
              <w:pStyle w:val="Heading1"/>
              <w:outlineLvl w:val="0"/>
            </w:pPr>
            <w:r>
              <w:t>Approved 30/4/21</w:t>
            </w:r>
          </w:p>
        </w:tc>
      </w:tr>
      <w:tr w:rsidR="00D413B2" w14:paraId="70F7ADD4" w14:textId="3DCF8A03" w:rsidTr="00016805">
        <w:tc>
          <w:tcPr>
            <w:tcW w:w="1980" w:type="dxa"/>
          </w:tcPr>
          <w:p w14:paraId="49E08468" w14:textId="78ED2796" w:rsidR="00D413B2" w:rsidRPr="004C235A" w:rsidRDefault="0060304F" w:rsidP="006B07AA">
            <w:pPr>
              <w:pStyle w:val="Heading1"/>
              <w:outlineLvl w:val="0"/>
              <w:rPr>
                <w:b w:val="0"/>
                <w:bCs/>
              </w:rPr>
            </w:pPr>
            <w:r>
              <w:rPr>
                <w:b w:val="0"/>
                <w:bCs/>
              </w:rPr>
              <w:t>Mill Beach Public House Goldhanger</w:t>
            </w:r>
          </w:p>
        </w:tc>
        <w:tc>
          <w:tcPr>
            <w:tcW w:w="6100" w:type="dxa"/>
          </w:tcPr>
          <w:p w14:paraId="5F240B56" w14:textId="3111E772" w:rsidR="00EB0CCD" w:rsidRDefault="00EB0CCD" w:rsidP="00EB0CCD">
            <w:pPr>
              <w:rPr>
                <w:rFonts w:cs="Arial"/>
              </w:rPr>
            </w:pPr>
            <w:r>
              <w:rPr>
                <w:rFonts w:cs="Arial"/>
              </w:rPr>
              <w:t xml:space="preserve">Removal of condition 5 and variation of conditions 2 and 6on approved planning application 19/01164 FUL (demolition of </w:t>
            </w:r>
            <w:r>
              <w:rPr>
                <w:rFonts w:cs="Arial"/>
              </w:rPr>
              <w:tab/>
              <w:t xml:space="preserve">existing and erection of a replacement public house (class A4) with a first -floor apartment and change of use of land for the </w:t>
            </w:r>
            <w:r>
              <w:rPr>
                <w:rFonts w:cs="Arial"/>
              </w:rPr>
              <w:tab/>
              <w:t>siting of 12 holiday lodge caravans)</w:t>
            </w:r>
          </w:p>
          <w:p w14:paraId="45446831" w14:textId="77777777" w:rsidR="00D413B2" w:rsidRDefault="00D413B2" w:rsidP="006B07AA">
            <w:pPr>
              <w:pStyle w:val="Heading1"/>
              <w:outlineLvl w:val="0"/>
              <w:rPr>
                <w:b w:val="0"/>
              </w:rPr>
            </w:pPr>
          </w:p>
        </w:tc>
        <w:tc>
          <w:tcPr>
            <w:tcW w:w="2972" w:type="dxa"/>
          </w:tcPr>
          <w:p w14:paraId="6C5DF48B" w14:textId="23946ABA" w:rsidR="00D413B2" w:rsidRPr="003F0BE1" w:rsidRDefault="00CE3CCD" w:rsidP="006B07AA">
            <w:pPr>
              <w:pStyle w:val="Heading1"/>
              <w:outlineLvl w:val="0"/>
              <w:rPr>
                <w:bCs/>
              </w:rPr>
            </w:pPr>
            <w:r>
              <w:rPr>
                <w:bCs/>
              </w:rPr>
              <w:t>We have no comment after much deliberation</w:t>
            </w:r>
          </w:p>
        </w:tc>
        <w:tc>
          <w:tcPr>
            <w:tcW w:w="1559" w:type="dxa"/>
          </w:tcPr>
          <w:p w14:paraId="6B7B630B" w14:textId="67C4E31F" w:rsidR="00D413B2" w:rsidRDefault="00EB0CCD" w:rsidP="006B07AA">
            <w:pPr>
              <w:pStyle w:val="Heading1"/>
              <w:outlineLvl w:val="0"/>
              <w:rPr>
                <w:b w:val="0"/>
              </w:rPr>
            </w:pPr>
            <w:r>
              <w:rPr>
                <w:b w:val="0"/>
              </w:rPr>
              <w:t>20/01216</w:t>
            </w:r>
          </w:p>
        </w:tc>
        <w:tc>
          <w:tcPr>
            <w:tcW w:w="3879" w:type="dxa"/>
          </w:tcPr>
          <w:p w14:paraId="77938239" w14:textId="4371B411" w:rsidR="00483A09" w:rsidRPr="00483A09" w:rsidRDefault="00533C58" w:rsidP="00483A09">
            <w:pPr>
              <w:rPr>
                <w:b/>
                <w:bCs/>
              </w:rPr>
            </w:pPr>
            <w:r>
              <w:rPr>
                <w:b/>
                <w:bCs/>
              </w:rPr>
              <w:t>Approved 5/3/21</w:t>
            </w:r>
          </w:p>
        </w:tc>
      </w:tr>
      <w:tr w:rsidR="00D413B2" w14:paraId="30DFC8F4" w14:textId="77777777" w:rsidTr="00016805">
        <w:tc>
          <w:tcPr>
            <w:tcW w:w="1980" w:type="dxa"/>
          </w:tcPr>
          <w:p w14:paraId="1A8C334F" w14:textId="4FE2E0AA" w:rsidR="00D413B2" w:rsidRPr="008B6052" w:rsidRDefault="00647D6E" w:rsidP="006B07AA">
            <w:pPr>
              <w:pStyle w:val="Heading1"/>
              <w:outlineLvl w:val="0"/>
              <w:rPr>
                <w:b w:val="0"/>
                <w:bCs/>
              </w:rPr>
            </w:pPr>
            <w:r>
              <w:rPr>
                <w:b w:val="0"/>
                <w:bCs/>
              </w:rPr>
              <w:t>21 Goldhanger Road</w:t>
            </w:r>
          </w:p>
        </w:tc>
        <w:tc>
          <w:tcPr>
            <w:tcW w:w="6100" w:type="dxa"/>
          </w:tcPr>
          <w:p w14:paraId="0F990C3C" w14:textId="7F4DFB17" w:rsidR="00D413B2" w:rsidRPr="00E11369" w:rsidRDefault="00647D6E" w:rsidP="006B07AA">
            <w:pPr>
              <w:pStyle w:val="Heading1"/>
              <w:outlineLvl w:val="0"/>
              <w:rPr>
                <w:b w:val="0"/>
                <w:bCs/>
              </w:rPr>
            </w:pPr>
            <w:r>
              <w:rPr>
                <w:b w:val="0"/>
                <w:bCs/>
              </w:rPr>
              <w:t>S73A Application for a rear/side extension new side entrance and replacement garage</w:t>
            </w:r>
          </w:p>
        </w:tc>
        <w:tc>
          <w:tcPr>
            <w:tcW w:w="2972" w:type="dxa"/>
          </w:tcPr>
          <w:p w14:paraId="7D77058D" w14:textId="34EB73FF" w:rsidR="00D413B2" w:rsidRPr="00876B4C" w:rsidRDefault="00FF2877" w:rsidP="006B07AA">
            <w:pPr>
              <w:pStyle w:val="Heading1"/>
              <w:outlineLvl w:val="0"/>
              <w:rPr>
                <w:b w:val="0"/>
              </w:rPr>
            </w:pPr>
            <w:r>
              <w:rPr>
                <w:rFonts w:ascii="Helvetica" w:hAnsi="Helvetica" w:cs="Helvetica"/>
                <w:color w:val="333333"/>
                <w:sz w:val="23"/>
                <w:szCs w:val="23"/>
                <w:shd w:val="clear" w:color="auto" w:fill="FFFFFF"/>
              </w:rPr>
              <w:t>We recommend the granting of planning permission, for the reasons listed below:</w:t>
            </w:r>
            <w:r>
              <w:rPr>
                <w:rFonts w:ascii="Helvetica" w:hAnsi="Helvetica" w:cs="Helvetica"/>
                <w:color w:val="333333"/>
                <w:sz w:val="23"/>
                <w:szCs w:val="23"/>
              </w:rPr>
              <w:br/>
            </w:r>
            <w:r>
              <w:rPr>
                <w:rFonts w:ascii="Helvetica" w:hAnsi="Helvetica" w:cs="Helvetica"/>
                <w:color w:val="333333"/>
                <w:sz w:val="23"/>
                <w:szCs w:val="23"/>
                <w:shd w:val="clear" w:color="auto" w:fill="FFFFFF"/>
              </w:rPr>
              <w:t>The proposal will improve the amenity of the property and is in keeping with the street scene</w:t>
            </w:r>
          </w:p>
        </w:tc>
        <w:tc>
          <w:tcPr>
            <w:tcW w:w="1559" w:type="dxa"/>
          </w:tcPr>
          <w:p w14:paraId="5A1CF56C" w14:textId="10EA6F40" w:rsidR="00D413B2" w:rsidRDefault="0007382B" w:rsidP="006B07AA">
            <w:pPr>
              <w:pStyle w:val="Heading1"/>
              <w:outlineLvl w:val="0"/>
              <w:rPr>
                <w:b w:val="0"/>
              </w:rPr>
            </w:pPr>
            <w:r>
              <w:rPr>
                <w:b w:val="0"/>
              </w:rPr>
              <w:t>21/00080</w:t>
            </w:r>
          </w:p>
        </w:tc>
        <w:tc>
          <w:tcPr>
            <w:tcW w:w="3879" w:type="dxa"/>
          </w:tcPr>
          <w:p w14:paraId="24000C2C" w14:textId="30A8D15F" w:rsidR="00397899" w:rsidRPr="00397899" w:rsidRDefault="00533C58" w:rsidP="00397899">
            <w:pPr>
              <w:rPr>
                <w:b/>
                <w:bCs/>
              </w:rPr>
            </w:pPr>
            <w:r>
              <w:rPr>
                <w:b/>
                <w:bCs/>
              </w:rPr>
              <w:t>Approved 13/4/21</w:t>
            </w:r>
          </w:p>
        </w:tc>
      </w:tr>
      <w:tr w:rsidR="00D413B2" w14:paraId="49B40618" w14:textId="77777777" w:rsidTr="00016805">
        <w:tc>
          <w:tcPr>
            <w:tcW w:w="1980" w:type="dxa"/>
          </w:tcPr>
          <w:p w14:paraId="1B43C7D0" w14:textId="7CD26881" w:rsidR="00D413B2" w:rsidRPr="00876B4C" w:rsidRDefault="00901A8D" w:rsidP="006B07AA">
            <w:pPr>
              <w:pStyle w:val="Heading1"/>
              <w:outlineLvl w:val="0"/>
              <w:rPr>
                <w:b w:val="0"/>
                <w:bCs/>
              </w:rPr>
            </w:pPr>
            <w:r>
              <w:rPr>
                <w:b w:val="0"/>
                <w:bCs/>
              </w:rPr>
              <w:t>2 Hering Drive</w:t>
            </w:r>
          </w:p>
        </w:tc>
        <w:tc>
          <w:tcPr>
            <w:tcW w:w="6100" w:type="dxa"/>
          </w:tcPr>
          <w:p w14:paraId="59AC29E7" w14:textId="1281BDEC" w:rsidR="00D413B2" w:rsidRDefault="00901A8D" w:rsidP="006B07AA">
            <w:pPr>
              <w:pStyle w:val="Heading1"/>
              <w:outlineLvl w:val="0"/>
              <w:rPr>
                <w:b w:val="0"/>
                <w:bCs/>
              </w:rPr>
            </w:pPr>
            <w:r>
              <w:rPr>
                <w:b w:val="0"/>
                <w:bCs/>
              </w:rPr>
              <w:t>T1 Ash -reduce to previous pollard points</w:t>
            </w:r>
          </w:p>
          <w:p w14:paraId="3E256DC4" w14:textId="77777777" w:rsidR="00901A8D" w:rsidRDefault="00901A8D" w:rsidP="00901A8D">
            <w:r>
              <w:t xml:space="preserve">T2 Willow re pollard back to previous points </w:t>
            </w:r>
          </w:p>
          <w:p w14:paraId="125544B7" w14:textId="02CFD96F" w:rsidR="00901A8D" w:rsidRPr="00901A8D" w:rsidRDefault="00F73270" w:rsidP="00901A8D">
            <w:r>
              <w:t>T3 Willow re pollard back to previous points</w:t>
            </w:r>
          </w:p>
        </w:tc>
        <w:tc>
          <w:tcPr>
            <w:tcW w:w="2972" w:type="dxa"/>
          </w:tcPr>
          <w:p w14:paraId="6C39E543" w14:textId="169E6E72" w:rsidR="00D413B2" w:rsidRPr="002A5701" w:rsidRDefault="00F73270" w:rsidP="006B07AA">
            <w:pPr>
              <w:pStyle w:val="Heading1"/>
              <w:outlineLvl w:val="0"/>
              <w:rPr>
                <w:bCs/>
              </w:rPr>
            </w:pPr>
            <w:r>
              <w:rPr>
                <w:bCs/>
              </w:rPr>
              <w:t xml:space="preserve">We recommend the granting of </w:t>
            </w:r>
            <w:r w:rsidR="00DE4FB9">
              <w:rPr>
                <w:bCs/>
              </w:rPr>
              <w:t>planning</w:t>
            </w:r>
            <w:r>
              <w:rPr>
                <w:bCs/>
              </w:rPr>
              <w:t xml:space="preserve"> permission as it is in the interest of good tree maintenance </w:t>
            </w:r>
          </w:p>
        </w:tc>
        <w:tc>
          <w:tcPr>
            <w:tcW w:w="1559" w:type="dxa"/>
          </w:tcPr>
          <w:p w14:paraId="041D31CE" w14:textId="2704E3C4" w:rsidR="00D413B2" w:rsidRDefault="00F73270" w:rsidP="006B07AA">
            <w:pPr>
              <w:pStyle w:val="Heading1"/>
              <w:outlineLvl w:val="0"/>
              <w:rPr>
                <w:b w:val="0"/>
              </w:rPr>
            </w:pPr>
            <w:r>
              <w:rPr>
                <w:b w:val="0"/>
              </w:rPr>
              <w:t>20/01268</w:t>
            </w:r>
          </w:p>
        </w:tc>
        <w:tc>
          <w:tcPr>
            <w:tcW w:w="3879" w:type="dxa"/>
          </w:tcPr>
          <w:p w14:paraId="6B6E70A1" w14:textId="77777777" w:rsidR="004B4974" w:rsidRDefault="00533C58" w:rsidP="004B4974">
            <w:pPr>
              <w:rPr>
                <w:b/>
                <w:bCs/>
              </w:rPr>
            </w:pPr>
            <w:r>
              <w:rPr>
                <w:b/>
                <w:bCs/>
              </w:rPr>
              <w:t xml:space="preserve">Allowed to proceed </w:t>
            </w:r>
          </w:p>
          <w:p w14:paraId="6F0C660D" w14:textId="00CCFDFC" w:rsidR="00533C58" w:rsidRPr="004B4974" w:rsidRDefault="00533C58" w:rsidP="004B4974">
            <w:pPr>
              <w:rPr>
                <w:b/>
                <w:bCs/>
              </w:rPr>
            </w:pPr>
            <w:r>
              <w:rPr>
                <w:b/>
                <w:bCs/>
              </w:rPr>
              <w:t>12/4/21</w:t>
            </w:r>
          </w:p>
        </w:tc>
      </w:tr>
      <w:tr w:rsidR="00D413B2" w14:paraId="371F7DB4" w14:textId="5B1D2B51" w:rsidTr="00016805">
        <w:tc>
          <w:tcPr>
            <w:tcW w:w="1980" w:type="dxa"/>
          </w:tcPr>
          <w:p w14:paraId="68D49839" w14:textId="325DABB1" w:rsidR="00D413B2" w:rsidRPr="0029450A" w:rsidRDefault="00DE4FB9" w:rsidP="006B07AA">
            <w:pPr>
              <w:pStyle w:val="Heading1"/>
              <w:outlineLvl w:val="0"/>
              <w:rPr>
                <w:b w:val="0"/>
              </w:rPr>
            </w:pPr>
            <w:r>
              <w:rPr>
                <w:b w:val="0"/>
              </w:rPr>
              <w:lastRenderedPageBreak/>
              <w:t xml:space="preserve">87 Cedar Chase </w:t>
            </w:r>
          </w:p>
        </w:tc>
        <w:tc>
          <w:tcPr>
            <w:tcW w:w="6100" w:type="dxa"/>
          </w:tcPr>
          <w:p w14:paraId="3EE0A670" w14:textId="3A88BDD1" w:rsidR="00D413B2" w:rsidRPr="000D5E24" w:rsidRDefault="00DE4FB9" w:rsidP="000D5E24">
            <w:r>
              <w:t>T1 Oak reduce 1 metre</w:t>
            </w:r>
          </w:p>
        </w:tc>
        <w:tc>
          <w:tcPr>
            <w:tcW w:w="2972" w:type="dxa"/>
          </w:tcPr>
          <w:p w14:paraId="4B5DE776" w14:textId="762695A1" w:rsidR="00D413B2" w:rsidRPr="0029450A" w:rsidRDefault="00DE4FB9" w:rsidP="006B07AA">
            <w:pPr>
              <w:pStyle w:val="Heading1"/>
              <w:outlineLvl w:val="0"/>
            </w:pPr>
            <w:r>
              <w:t>Noting the TPO we recommend granting of planning permission subject to approval by MDC Tree Officer</w:t>
            </w:r>
          </w:p>
        </w:tc>
        <w:tc>
          <w:tcPr>
            <w:tcW w:w="1559" w:type="dxa"/>
          </w:tcPr>
          <w:p w14:paraId="6C856C5C" w14:textId="16CAA3F9" w:rsidR="00D413B2" w:rsidRDefault="00DE4FB9" w:rsidP="006B07AA">
            <w:pPr>
              <w:pStyle w:val="Heading1"/>
              <w:outlineLvl w:val="0"/>
              <w:rPr>
                <w:b w:val="0"/>
              </w:rPr>
            </w:pPr>
            <w:r>
              <w:rPr>
                <w:b w:val="0"/>
              </w:rPr>
              <w:t>21/00194</w:t>
            </w:r>
          </w:p>
        </w:tc>
        <w:tc>
          <w:tcPr>
            <w:tcW w:w="3879" w:type="dxa"/>
          </w:tcPr>
          <w:p w14:paraId="559B0519" w14:textId="677B4BCB" w:rsidR="00E96699" w:rsidRPr="00E96699" w:rsidRDefault="00533C58" w:rsidP="00E96699">
            <w:pPr>
              <w:rPr>
                <w:b/>
                <w:bCs/>
              </w:rPr>
            </w:pPr>
            <w:r>
              <w:rPr>
                <w:b/>
                <w:bCs/>
              </w:rPr>
              <w:t>Approved 22/4/21</w:t>
            </w:r>
          </w:p>
        </w:tc>
      </w:tr>
      <w:tr w:rsidR="00D413B2" w14:paraId="1A57C050" w14:textId="77777777" w:rsidTr="00016805">
        <w:tc>
          <w:tcPr>
            <w:tcW w:w="1980" w:type="dxa"/>
          </w:tcPr>
          <w:p w14:paraId="3CDF6328" w14:textId="543776F0" w:rsidR="00D413B2" w:rsidRPr="0029450A" w:rsidRDefault="00AE1C48" w:rsidP="006B07AA">
            <w:pPr>
              <w:pStyle w:val="Heading1"/>
              <w:outlineLvl w:val="0"/>
              <w:rPr>
                <w:b w:val="0"/>
              </w:rPr>
            </w:pPr>
            <w:r>
              <w:rPr>
                <w:b w:val="0"/>
              </w:rPr>
              <w:t>11 Beeches Road</w:t>
            </w:r>
          </w:p>
        </w:tc>
        <w:tc>
          <w:tcPr>
            <w:tcW w:w="6100" w:type="dxa"/>
          </w:tcPr>
          <w:p w14:paraId="60EBD67D" w14:textId="52A20D54" w:rsidR="00D413B2" w:rsidRPr="00B37164" w:rsidRDefault="00403946" w:rsidP="006B07AA">
            <w:pPr>
              <w:pStyle w:val="Heading1"/>
              <w:outlineLvl w:val="0"/>
              <w:rPr>
                <w:b w:val="0"/>
                <w:bCs/>
              </w:rPr>
            </w:pPr>
            <w:r>
              <w:rPr>
                <w:b w:val="0"/>
                <w:bCs/>
              </w:rPr>
              <w:t xml:space="preserve">Claim for lawful development certificate for proposed loft conversion -rear box dormer and front aspect rooflight. Single storey extension </w:t>
            </w:r>
          </w:p>
        </w:tc>
        <w:tc>
          <w:tcPr>
            <w:tcW w:w="2972" w:type="dxa"/>
          </w:tcPr>
          <w:p w14:paraId="529054E6" w14:textId="0340A440" w:rsidR="0084770E" w:rsidRPr="0084770E" w:rsidRDefault="00403946" w:rsidP="00A4094B">
            <w:pPr>
              <w:rPr>
                <w:b/>
                <w:bCs/>
              </w:rPr>
            </w:pPr>
            <w:r>
              <w:rPr>
                <w:b/>
                <w:bCs/>
              </w:rPr>
              <w:t xml:space="preserve">After much consideration we have no comment </w:t>
            </w:r>
          </w:p>
        </w:tc>
        <w:tc>
          <w:tcPr>
            <w:tcW w:w="1559" w:type="dxa"/>
          </w:tcPr>
          <w:p w14:paraId="0615CD15" w14:textId="11A74F69" w:rsidR="00D413B2" w:rsidRDefault="00403946" w:rsidP="006B07AA">
            <w:pPr>
              <w:pStyle w:val="Heading1"/>
              <w:outlineLvl w:val="0"/>
              <w:rPr>
                <w:b w:val="0"/>
              </w:rPr>
            </w:pPr>
            <w:r>
              <w:rPr>
                <w:b w:val="0"/>
              </w:rPr>
              <w:t>21/00188</w:t>
            </w:r>
          </w:p>
        </w:tc>
        <w:tc>
          <w:tcPr>
            <w:tcW w:w="3879" w:type="dxa"/>
          </w:tcPr>
          <w:p w14:paraId="0D6943B9" w14:textId="511C4DD8" w:rsidR="002C24D4" w:rsidRPr="002C24D4" w:rsidRDefault="00533C58" w:rsidP="002C24D4">
            <w:pPr>
              <w:rPr>
                <w:b/>
                <w:bCs/>
              </w:rPr>
            </w:pPr>
            <w:r>
              <w:rPr>
                <w:b/>
                <w:bCs/>
              </w:rPr>
              <w:t>Approved 21/4/21</w:t>
            </w:r>
          </w:p>
        </w:tc>
      </w:tr>
      <w:tr w:rsidR="00D413B2" w14:paraId="4129B229" w14:textId="77777777" w:rsidTr="00016805">
        <w:tc>
          <w:tcPr>
            <w:tcW w:w="1980" w:type="dxa"/>
          </w:tcPr>
          <w:p w14:paraId="33F46733" w14:textId="688A763F" w:rsidR="00D413B2" w:rsidRPr="0029450A" w:rsidRDefault="008A4408" w:rsidP="006B07AA">
            <w:pPr>
              <w:pStyle w:val="Heading1"/>
              <w:outlineLvl w:val="0"/>
              <w:rPr>
                <w:b w:val="0"/>
              </w:rPr>
            </w:pPr>
            <w:r>
              <w:rPr>
                <w:b w:val="0"/>
              </w:rPr>
              <w:t>4 Northey View</w:t>
            </w:r>
          </w:p>
        </w:tc>
        <w:tc>
          <w:tcPr>
            <w:tcW w:w="6100" w:type="dxa"/>
          </w:tcPr>
          <w:p w14:paraId="4227E060" w14:textId="4D2130CB" w:rsidR="00D413B2" w:rsidRPr="000C53E6" w:rsidRDefault="008A4408" w:rsidP="006B07AA">
            <w:pPr>
              <w:pStyle w:val="Heading1"/>
              <w:outlineLvl w:val="0"/>
              <w:rPr>
                <w:b w:val="0"/>
                <w:bCs/>
              </w:rPr>
            </w:pPr>
            <w:r>
              <w:rPr>
                <w:b w:val="0"/>
                <w:bCs/>
              </w:rPr>
              <w:t>Claim for lawful development certificate for a proposed sing</w:t>
            </w:r>
            <w:r w:rsidR="00A8119D">
              <w:rPr>
                <w:b w:val="0"/>
                <w:bCs/>
              </w:rPr>
              <w:t>le storey rear extension and to replace french doors with a window</w:t>
            </w:r>
          </w:p>
        </w:tc>
        <w:tc>
          <w:tcPr>
            <w:tcW w:w="2972" w:type="dxa"/>
          </w:tcPr>
          <w:p w14:paraId="0ED79C58" w14:textId="730B464E" w:rsidR="000128B6" w:rsidRPr="000128B6" w:rsidRDefault="007123A9" w:rsidP="000128B6">
            <w:pPr>
              <w:rPr>
                <w:b/>
                <w:bCs/>
              </w:rPr>
            </w:pPr>
            <w:r>
              <w:rPr>
                <w:b/>
                <w:bCs/>
              </w:rPr>
              <w:t xml:space="preserve">We recommend granting of planning permission as this proposal will improve the amenity of the property and is in keeping with </w:t>
            </w:r>
            <w:r w:rsidR="003733A4">
              <w:rPr>
                <w:b/>
                <w:bCs/>
              </w:rPr>
              <w:t>the</w:t>
            </w:r>
            <w:r>
              <w:rPr>
                <w:b/>
                <w:bCs/>
              </w:rPr>
              <w:t xml:space="preserve"> street scene </w:t>
            </w:r>
          </w:p>
        </w:tc>
        <w:tc>
          <w:tcPr>
            <w:tcW w:w="1559" w:type="dxa"/>
          </w:tcPr>
          <w:p w14:paraId="00958ACE" w14:textId="10AEE05B" w:rsidR="00D413B2" w:rsidRDefault="006B2035" w:rsidP="006B07AA">
            <w:pPr>
              <w:pStyle w:val="Heading1"/>
              <w:outlineLvl w:val="0"/>
              <w:rPr>
                <w:b w:val="0"/>
              </w:rPr>
            </w:pPr>
            <w:r>
              <w:rPr>
                <w:b w:val="0"/>
              </w:rPr>
              <w:t>21/00215</w:t>
            </w:r>
          </w:p>
        </w:tc>
        <w:tc>
          <w:tcPr>
            <w:tcW w:w="3879" w:type="dxa"/>
          </w:tcPr>
          <w:p w14:paraId="03FAA21C" w14:textId="4F6B1B7E" w:rsidR="000128B6" w:rsidRPr="001723EB" w:rsidRDefault="00533C58" w:rsidP="000128B6">
            <w:pPr>
              <w:rPr>
                <w:b/>
                <w:bCs/>
              </w:rPr>
            </w:pPr>
            <w:r>
              <w:rPr>
                <w:b/>
                <w:bCs/>
              </w:rPr>
              <w:t>Refused 27/4/21</w:t>
            </w:r>
          </w:p>
        </w:tc>
      </w:tr>
      <w:tr w:rsidR="00D413B2" w14:paraId="18F64939" w14:textId="0C429C03" w:rsidTr="00016805">
        <w:tc>
          <w:tcPr>
            <w:tcW w:w="1980" w:type="dxa"/>
          </w:tcPr>
          <w:p w14:paraId="4E263243" w14:textId="6809618B" w:rsidR="00D413B2" w:rsidRDefault="00AD7EA8" w:rsidP="006B07AA">
            <w:pPr>
              <w:pStyle w:val="Heading1"/>
              <w:outlineLvl w:val="0"/>
              <w:rPr>
                <w:b w:val="0"/>
              </w:rPr>
            </w:pPr>
            <w:r>
              <w:rPr>
                <w:b w:val="0"/>
              </w:rPr>
              <w:t>6 Elm Avenue</w:t>
            </w:r>
          </w:p>
        </w:tc>
        <w:tc>
          <w:tcPr>
            <w:tcW w:w="6100" w:type="dxa"/>
          </w:tcPr>
          <w:p w14:paraId="2A63264F" w14:textId="621539DA" w:rsidR="00D413B2" w:rsidRPr="00341111" w:rsidRDefault="00B8072A" w:rsidP="006B07AA">
            <w:pPr>
              <w:pStyle w:val="Heading1"/>
              <w:outlineLvl w:val="0"/>
              <w:rPr>
                <w:b w:val="0"/>
              </w:rPr>
            </w:pPr>
            <w:r>
              <w:rPr>
                <w:b w:val="0"/>
              </w:rPr>
              <w:t>Ground Floor extension to rear with mono pitch roof and rooflights. First floor extension to</w:t>
            </w:r>
            <w:r w:rsidR="003733A4">
              <w:rPr>
                <w:b w:val="0"/>
              </w:rPr>
              <w:t xml:space="preserve"> side over existing single storey garage. Mono pitched roof to front of garage </w:t>
            </w:r>
          </w:p>
        </w:tc>
        <w:tc>
          <w:tcPr>
            <w:tcW w:w="2972" w:type="dxa"/>
          </w:tcPr>
          <w:p w14:paraId="38C162BE" w14:textId="62AAFF78" w:rsidR="00D413B2" w:rsidRPr="0029450A" w:rsidRDefault="003733A4" w:rsidP="006B07AA">
            <w:pPr>
              <w:pStyle w:val="Heading1"/>
              <w:outlineLvl w:val="0"/>
            </w:pPr>
            <w:r>
              <w:t>After much consideration we have no comment</w:t>
            </w:r>
          </w:p>
        </w:tc>
        <w:tc>
          <w:tcPr>
            <w:tcW w:w="1559" w:type="dxa"/>
          </w:tcPr>
          <w:p w14:paraId="6DF5D5C8" w14:textId="44DEB2CD" w:rsidR="00D413B2" w:rsidRPr="00341111" w:rsidRDefault="003733A4" w:rsidP="006B07AA">
            <w:pPr>
              <w:pStyle w:val="Heading1"/>
              <w:outlineLvl w:val="0"/>
              <w:rPr>
                <w:b w:val="0"/>
              </w:rPr>
            </w:pPr>
            <w:r>
              <w:rPr>
                <w:b w:val="0"/>
              </w:rPr>
              <w:t>21/00204</w:t>
            </w:r>
          </w:p>
        </w:tc>
        <w:tc>
          <w:tcPr>
            <w:tcW w:w="3879" w:type="dxa"/>
          </w:tcPr>
          <w:p w14:paraId="0B1753CB" w14:textId="33FD0FAE" w:rsidR="004C017B" w:rsidRPr="004C017B" w:rsidRDefault="00533C58" w:rsidP="004C017B">
            <w:pPr>
              <w:rPr>
                <w:b/>
                <w:bCs/>
              </w:rPr>
            </w:pPr>
            <w:r>
              <w:rPr>
                <w:b/>
                <w:bCs/>
              </w:rPr>
              <w:t>Refused 28/4/21</w:t>
            </w:r>
          </w:p>
        </w:tc>
      </w:tr>
      <w:tr w:rsidR="00D413B2" w14:paraId="689D4E19" w14:textId="77777777" w:rsidTr="00016805">
        <w:tc>
          <w:tcPr>
            <w:tcW w:w="1980" w:type="dxa"/>
          </w:tcPr>
          <w:p w14:paraId="2F32751F" w14:textId="74C76F32" w:rsidR="00D413B2" w:rsidRDefault="006E6219" w:rsidP="006B07AA">
            <w:pPr>
              <w:pStyle w:val="Heading1"/>
              <w:outlineLvl w:val="0"/>
              <w:rPr>
                <w:b w:val="0"/>
              </w:rPr>
            </w:pPr>
            <w:r>
              <w:rPr>
                <w:b w:val="0"/>
              </w:rPr>
              <w:t>145 Heywood Way</w:t>
            </w:r>
          </w:p>
        </w:tc>
        <w:tc>
          <w:tcPr>
            <w:tcW w:w="6100" w:type="dxa"/>
          </w:tcPr>
          <w:p w14:paraId="3DC3E042" w14:textId="252A2208" w:rsidR="00D413B2" w:rsidRPr="00341111" w:rsidRDefault="009C5D07" w:rsidP="006B07AA">
            <w:pPr>
              <w:pStyle w:val="Heading1"/>
              <w:outlineLvl w:val="0"/>
              <w:rPr>
                <w:b w:val="0"/>
              </w:rPr>
            </w:pPr>
            <w:r>
              <w:rPr>
                <w:b w:val="0"/>
              </w:rPr>
              <w:t>Proposed single storey front and rear extension</w:t>
            </w:r>
          </w:p>
        </w:tc>
        <w:tc>
          <w:tcPr>
            <w:tcW w:w="2972" w:type="dxa"/>
          </w:tcPr>
          <w:p w14:paraId="1E7F0E15" w14:textId="2EB00FBB" w:rsidR="004E48D3" w:rsidRPr="00B14718" w:rsidRDefault="009C5D07" w:rsidP="004E48D3">
            <w:pPr>
              <w:rPr>
                <w:b/>
                <w:bCs/>
              </w:rPr>
            </w:pPr>
            <w:r>
              <w:rPr>
                <w:b/>
                <w:bCs/>
              </w:rPr>
              <w:t>We recommend granting of planning permission as this proposal will improve the amenity of the property and is in keeping with the street scene</w:t>
            </w:r>
          </w:p>
        </w:tc>
        <w:tc>
          <w:tcPr>
            <w:tcW w:w="1559" w:type="dxa"/>
          </w:tcPr>
          <w:p w14:paraId="0B4C07C2" w14:textId="75EFF744" w:rsidR="00D413B2" w:rsidRPr="00341111" w:rsidRDefault="009C5D07" w:rsidP="006B07AA">
            <w:pPr>
              <w:pStyle w:val="Heading1"/>
              <w:outlineLvl w:val="0"/>
              <w:rPr>
                <w:b w:val="0"/>
              </w:rPr>
            </w:pPr>
            <w:r>
              <w:rPr>
                <w:b w:val="0"/>
              </w:rPr>
              <w:t>21/003</w:t>
            </w:r>
            <w:r w:rsidR="009B2D67">
              <w:rPr>
                <w:b w:val="0"/>
              </w:rPr>
              <w:t>04</w:t>
            </w:r>
          </w:p>
        </w:tc>
        <w:tc>
          <w:tcPr>
            <w:tcW w:w="3879" w:type="dxa"/>
          </w:tcPr>
          <w:p w14:paraId="209F09AE" w14:textId="77777777" w:rsidR="00D413B2" w:rsidRDefault="00533C58" w:rsidP="006B07AA">
            <w:pPr>
              <w:pStyle w:val="Heading1"/>
              <w:outlineLvl w:val="0"/>
            </w:pPr>
            <w:r>
              <w:t>Approved 11/5/21</w:t>
            </w:r>
          </w:p>
          <w:p w14:paraId="7ED265EE" w14:textId="7C27DEE6" w:rsidR="00533C58" w:rsidRPr="00533C58" w:rsidRDefault="00533C58" w:rsidP="00533C58"/>
        </w:tc>
      </w:tr>
      <w:tr w:rsidR="00B14718" w14:paraId="38E1892D" w14:textId="77777777" w:rsidTr="00016805">
        <w:tc>
          <w:tcPr>
            <w:tcW w:w="1980" w:type="dxa"/>
          </w:tcPr>
          <w:p w14:paraId="6707886F" w14:textId="4C0014AE" w:rsidR="00B14718" w:rsidRDefault="009B2D67" w:rsidP="006B07AA">
            <w:pPr>
              <w:pStyle w:val="Heading1"/>
              <w:outlineLvl w:val="0"/>
              <w:rPr>
                <w:b w:val="0"/>
              </w:rPr>
            </w:pPr>
            <w:r>
              <w:rPr>
                <w:b w:val="0"/>
              </w:rPr>
              <w:t>150 Woodfield Cottages</w:t>
            </w:r>
          </w:p>
        </w:tc>
        <w:tc>
          <w:tcPr>
            <w:tcW w:w="6100" w:type="dxa"/>
          </w:tcPr>
          <w:p w14:paraId="23F6CFCD" w14:textId="77777777" w:rsidR="003C6818" w:rsidRPr="003C6818" w:rsidRDefault="003C6818" w:rsidP="003C6818">
            <w:pPr>
              <w:pStyle w:val="Heading1"/>
              <w:outlineLvl w:val="0"/>
              <w:rPr>
                <w:b w:val="0"/>
                <w:bCs/>
              </w:rPr>
            </w:pPr>
            <w:r w:rsidRPr="003C6818">
              <w:rPr>
                <w:b w:val="0"/>
                <w:bCs/>
              </w:rPr>
              <w:t xml:space="preserve">Replacement of all single glazed, flush mounted casement windows to front and rear elevation with double glazed (low e) timber framed Jeld -Wen </w:t>
            </w:r>
          </w:p>
          <w:p w14:paraId="270A0A61" w14:textId="4E8EB6DA" w:rsidR="00B14718" w:rsidRPr="003C6818" w:rsidRDefault="003C6818" w:rsidP="003C6818">
            <w:pPr>
              <w:pStyle w:val="Heading1"/>
              <w:outlineLvl w:val="0"/>
              <w:rPr>
                <w:b w:val="0"/>
                <w:bCs/>
              </w:rPr>
            </w:pPr>
            <w:r w:rsidRPr="003C6818">
              <w:rPr>
                <w:b w:val="0"/>
                <w:bCs/>
              </w:rPr>
              <w:t>traditional design sliding slash units; with simulated small pane dividing bars. Restoration of original recessed sash window design with reinstatement of precast concrete sills within front and rear elevations and rectangular aperture proportions of front windows.</w:t>
            </w:r>
          </w:p>
        </w:tc>
        <w:tc>
          <w:tcPr>
            <w:tcW w:w="2972" w:type="dxa"/>
          </w:tcPr>
          <w:p w14:paraId="77147F32" w14:textId="70DC2907" w:rsidR="00B14718" w:rsidRDefault="003C6818" w:rsidP="006B07AA">
            <w:pPr>
              <w:pStyle w:val="Heading1"/>
              <w:outlineLvl w:val="0"/>
            </w:pPr>
            <w:r>
              <w:t>We recommend granting of planning permission as the replacement frames are of a sympathetic material wh</w:t>
            </w:r>
            <w:r w:rsidR="003F551A">
              <w:t>ich preserves the heritage and style of the conservation area</w:t>
            </w:r>
          </w:p>
          <w:p w14:paraId="473CEEF9" w14:textId="6D87354B" w:rsidR="003F551A" w:rsidRPr="003F551A" w:rsidRDefault="003F551A" w:rsidP="003F551A"/>
        </w:tc>
        <w:tc>
          <w:tcPr>
            <w:tcW w:w="1559" w:type="dxa"/>
          </w:tcPr>
          <w:p w14:paraId="07A8A818" w14:textId="61D0D3F0" w:rsidR="00B14718" w:rsidRDefault="003F551A" w:rsidP="006B07AA">
            <w:pPr>
              <w:pStyle w:val="Heading1"/>
              <w:outlineLvl w:val="0"/>
              <w:rPr>
                <w:b w:val="0"/>
              </w:rPr>
            </w:pPr>
            <w:r>
              <w:rPr>
                <w:b w:val="0"/>
              </w:rPr>
              <w:t>21</w:t>
            </w:r>
            <w:r w:rsidR="00533C58">
              <w:rPr>
                <w:b w:val="0"/>
              </w:rPr>
              <w:t>/</w:t>
            </w:r>
            <w:r>
              <w:rPr>
                <w:b w:val="0"/>
              </w:rPr>
              <w:t>0015</w:t>
            </w:r>
          </w:p>
        </w:tc>
        <w:tc>
          <w:tcPr>
            <w:tcW w:w="3879" w:type="dxa"/>
          </w:tcPr>
          <w:p w14:paraId="6C4547D4" w14:textId="749E7641" w:rsidR="00B109DE" w:rsidRPr="002D4913" w:rsidRDefault="00533C58" w:rsidP="00B109DE">
            <w:pPr>
              <w:rPr>
                <w:b/>
                <w:bCs/>
              </w:rPr>
            </w:pPr>
            <w:r>
              <w:rPr>
                <w:b/>
                <w:bCs/>
              </w:rPr>
              <w:t>Approved 9/7/21</w:t>
            </w:r>
          </w:p>
        </w:tc>
      </w:tr>
      <w:tr w:rsidR="00B14718" w14:paraId="018D50A2" w14:textId="77777777" w:rsidTr="00016805">
        <w:tc>
          <w:tcPr>
            <w:tcW w:w="1980" w:type="dxa"/>
          </w:tcPr>
          <w:p w14:paraId="22E7521B" w14:textId="6A3D0B1A" w:rsidR="00B14718" w:rsidRDefault="00B14718" w:rsidP="006B07AA">
            <w:pPr>
              <w:pStyle w:val="Heading1"/>
              <w:outlineLvl w:val="0"/>
              <w:rPr>
                <w:b w:val="0"/>
              </w:rPr>
            </w:pPr>
          </w:p>
        </w:tc>
        <w:tc>
          <w:tcPr>
            <w:tcW w:w="6100" w:type="dxa"/>
          </w:tcPr>
          <w:p w14:paraId="1F458B62" w14:textId="196F9F40" w:rsidR="00B14718" w:rsidRDefault="00B14718" w:rsidP="006B07AA">
            <w:pPr>
              <w:pStyle w:val="Heading1"/>
              <w:outlineLvl w:val="0"/>
              <w:rPr>
                <w:b w:val="0"/>
              </w:rPr>
            </w:pPr>
          </w:p>
        </w:tc>
        <w:tc>
          <w:tcPr>
            <w:tcW w:w="2972" w:type="dxa"/>
          </w:tcPr>
          <w:p w14:paraId="4A010392" w14:textId="1B79599D" w:rsidR="005631C3" w:rsidRPr="005631C3" w:rsidRDefault="005631C3" w:rsidP="005631C3">
            <w:pPr>
              <w:rPr>
                <w:b/>
                <w:bCs/>
              </w:rPr>
            </w:pPr>
          </w:p>
        </w:tc>
        <w:tc>
          <w:tcPr>
            <w:tcW w:w="1559" w:type="dxa"/>
          </w:tcPr>
          <w:p w14:paraId="23F2D121" w14:textId="63A6AF95" w:rsidR="00B14718" w:rsidRDefault="00B14718" w:rsidP="006B07AA">
            <w:pPr>
              <w:pStyle w:val="Heading1"/>
              <w:outlineLvl w:val="0"/>
              <w:rPr>
                <w:b w:val="0"/>
              </w:rPr>
            </w:pPr>
          </w:p>
        </w:tc>
        <w:tc>
          <w:tcPr>
            <w:tcW w:w="3879" w:type="dxa"/>
          </w:tcPr>
          <w:p w14:paraId="354DB7B4" w14:textId="3E8DDEBC" w:rsidR="00B14718" w:rsidRPr="00934551" w:rsidRDefault="00B14718" w:rsidP="006B07AA">
            <w:pPr>
              <w:pStyle w:val="Heading1"/>
              <w:outlineLvl w:val="0"/>
            </w:pPr>
          </w:p>
        </w:tc>
      </w:tr>
      <w:tr w:rsidR="008D2446" w14:paraId="6C371718" w14:textId="77777777" w:rsidTr="00016805">
        <w:tc>
          <w:tcPr>
            <w:tcW w:w="1980" w:type="dxa"/>
          </w:tcPr>
          <w:p w14:paraId="796B65B9" w14:textId="338583DC" w:rsidR="008D2446" w:rsidRDefault="008D2446" w:rsidP="006B07AA">
            <w:pPr>
              <w:pStyle w:val="Heading1"/>
              <w:outlineLvl w:val="0"/>
              <w:rPr>
                <w:b w:val="0"/>
              </w:rPr>
            </w:pPr>
          </w:p>
        </w:tc>
        <w:tc>
          <w:tcPr>
            <w:tcW w:w="6100" w:type="dxa"/>
          </w:tcPr>
          <w:p w14:paraId="282A71D4" w14:textId="38FBEB7A" w:rsidR="008D2446" w:rsidRDefault="008D2446" w:rsidP="006B07AA">
            <w:pPr>
              <w:pStyle w:val="Heading1"/>
              <w:outlineLvl w:val="0"/>
              <w:rPr>
                <w:b w:val="0"/>
              </w:rPr>
            </w:pPr>
          </w:p>
        </w:tc>
        <w:tc>
          <w:tcPr>
            <w:tcW w:w="2972" w:type="dxa"/>
          </w:tcPr>
          <w:p w14:paraId="7F5DA329" w14:textId="4C0A0F5B" w:rsidR="00FA2FD9" w:rsidRPr="00FA2FD9" w:rsidRDefault="00FA2FD9" w:rsidP="00FA2FD9">
            <w:pPr>
              <w:rPr>
                <w:b/>
                <w:bCs/>
              </w:rPr>
            </w:pPr>
          </w:p>
        </w:tc>
        <w:tc>
          <w:tcPr>
            <w:tcW w:w="1559" w:type="dxa"/>
          </w:tcPr>
          <w:p w14:paraId="4649513B" w14:textId="08F4E7A3" w:rsidR="008D2446" w:rsidRDefault="008D2446" w:rsidP="006B07AA">
            <w:pPr>
              <w:pStyle w:val="Heading1"/>
              <w:outlineLvl w:val="0"/>
              <w:rPr>
                <w:b w:val="0"/>
              </w:rPr>
            </w:pPr>
          </w:p>
        </w:tc>
        <w:tc>
          <w:tcPr>
            <w:tcW w:w="3879" w:type="dxa"/>
          </w:tcPr>
          <w:p w14:paraId="05BE2FA9" w14:textId="30F6D923" w:rsidR="008D2446" w:rsidRPr="00AA21F5" w:rsidRDefault="008D2446" w:rsidP="006B07AA">
            <w:pPr>
              <w:pStyle w:val="Heading1"/>
              <w:outlineLvl w:val="0"/>
            </w:pPr>
          </w:p>
        </w:tc>
      </w:tr>
      <w:tr w:rsidR="008D2446" w14:paraId="00E7DB48" w14:textId="77777777" w:rsidTr="00016805">
        <w:tc>
          <w:tcPr>
            <w:tcW w:w="1980" w:type="dxa"/>
          </w:tcPr>
          <w:p w14:paraId="61F7D8D5" w14:textId="68BA280A" w:rsidR="008D2446" w:rsidRDefault="008D2446" w:rsidP="006B07AA">
            <w:pPr>
              <w:pStyle w:val="Heading1"/>
              <w:outlineLvl w:val="0"/>
              <w:rPr>
                <w:b w:val="0"/>
              </w:rPr>
            </w:pPr>
          </w:p>
        </w:tc>
        <w:tc>
          <w:tcPr>
            <w:tcW w:w="6100" w:type="dxa"/>
          </w:tcPr>
          <w:p w14:paraId="7C465531" w14:textId="4208DAAE" w:rsidR="008D2446" w:rsidRDefault="008D2446" w:rsidP="006B07AA">
            <w:pPr>
              <w:pStyle w:val="Heading1"/>
              <w:outlineLvl w:val="0"/>
              <w:rPr>
                <w:b w:val="0"/>
              </w:rPr>
            </w:pPr>
          </w:p>
        </w:tc>
        <w:tc>
          <w:tcPr>
            <w:tcW w:w="2972" w:type="dxa"/>
          </w:tcPr>
          <w:p w14:paraId="313F35A2" w14:textId="7C0E0CAA" w:rsidR="00FA2FD9" w:rsidRPr="00FA2FD9" w:rsidRDefault="00FA2FD9" w:rsidP="00FA2FD9">
            <w:pPr>
              <w:rPr>
                <w:b/>
                <w:bCs/>
              </w:rPr>
            </w:pPr>
          </w:p>
        </w:tc>
        <w:tc>
          <w:tcPr>
            <w:tcW w:w="1559" w:type="dxa"/>
          </w:tcPr>
          <w:p w14:paraId="60F95301" w14:textId="06801F22" w:rsidR="008D2446" w:rsidRDefault="008D2446" w:rsidP="006B07AA">
            <w:pPr>
              <w:pStyle w:val="Heading1"/>
              <w:outlineLvl w:val="0"/>
              <w:rPr>
                <w:b w:val="0"/>
              </w:rPr>
            </w:pPr>
          </w:p>
        </w:tc>
        <w:tc>
          <w:tcPr>
            <w:tcW w:w="3879" w:type="dxa"/>
          </w:tcPr>
          <w:p w14:paraId="57F22E52" w14:textId="24204EEA" w:rsidR="008D2446" w:rsidRPr="007831D8" w:rsidRDefault="008D2446" w:rsidP="006B07AA">
            <w:pPr>
              <w:pStyle w:val="Heading1"/>
              <w:outlineLvl w:val="0"/>
            </w:pPr>
          </w:p>
        </w:tc>
      </w:tr>
      <w:tr w:rsidR="008D2446" w14:paraId="3A3474BC" w14:textId="77777777" w:rsidTr="00016805">
        <w:tc>
          <w:tcPr>
            <w:tcW w:w="1980" w:type="dxa"/>
          </w:tcPr>
          <w:p w14:paraId="2A878092" w14:textId="26C60F13" w:rsidR="008D2446" w:rsidRDefault="008D2446" w:rsidP="006B07AA">
            <w:pPr>
              <w:pStyle w:val="Heading1"/>
              <w:outlineLvl w:val="0"/>
              <w:rPr>
                <w:b w:val="0"/>
              </w:rPr>
            </w:pPr>
          </w:p>
        </w:tc>
        <w:tc>
          <w:tcPr>
            <w:tcW w:w="6100" w:type="dxa"/>
          </w:tcPr>
          <w:p w14:paraId="2B5C2A19" w14:textId="1F5BFB58" w:rsidR="008D2446" w:rsidRDefault="008D2446" w:rsidP="006B07AA">
            <w:pPr>
              <w:pStyle w:val="Heading1"/>
              <w:outlineLvl w:val="0"/>
              <w:rPr>
                <w:b w:val="0"/>
              </w:rPr>
            </w:pPr>
          </w:p>
        </w:tc>
        <w:tc>
          <w:tcPr>
            <w:tcW w:w="2972" w:type="dxa"/>
          </w:tcPr>
          <w:p w14:paraId="09C7B862" w14:textId="2BA2CB3F" w:rsidR="00FA2FD9" w:rsidRPr="00FA2FD9" w:rsidRDefault="00FA2FD9" w:rsidP="00FA2FD9">
            <w:pPr>
              <w:rPr>
                <w:b/>
                <w:bCs/>
              </w:rPr>
            </w:pPr>
          </w:p>
        </w:tc>
        <w:tc>
          <w:tcPr>
            <w:tcW w:w="1559" w:type="dxa"/>
          </w:tcPr>
          <w:p w14:paraId="4DF93D06" w14:textId="3E4AD797" w:rsidR="008D2446" w:rsidRDefault="008D2446" w:rsidP="006B07AA">
            <w:pPr>
              <w:pStyle w:val="Heading1"/>
              <w:outlineLvl w:val="0"/>
              <w:rPr>
                <w:b w:val="0"/>
              </w:rPr>
            </w:pPr>
          </w:p>
        </w:tc>
        <w:tc>
          <w:tcPr>
            <w:tcW w:w="3879" w:type="dxa"/>
          </w:tcPr>
          <w:p w14:paraId="6DA6FC93" w14:textId="098E9731" w:rsidR="00FC3DA9" w:rsidRPr="00FC3DA9" w:rsidRDefault="00FC3DA9" w:rsidP="00FC3DA9">
            <w:pPr>
              <w:rPr>
                <w:b/>
                <w:bCs/>
              </w:rPr>
            </w:pPr>
          </w:p>
        </w:tc>
      </w:tr>
      <w:tr w:rsidR="008D2446" w14:paraId="57A8B90F" w14:textId="77777777" w:rsidTr="00016805">
        <w:tc>
          <w:tcPr>
            <w:tcW w:w="1980" w:type="dxa"/>
          </w:tcPr>
          <w:p w14:paraId="63B5D0AD" w14:textId="6C8C1518" w:rsidR="008D2446" w:rsidRDefault="008D2446" w:rsidP="00FA2FD9">
            <w:pPr>
              <w:pStyle w:val="Heading1"/>
              <w:jc w:val="center"/>
              <w:outlineLvl w:val="0"/>
              <w:rPr>
                <w:b w:val="0"/>
              </w:rPr>
            </w:pPr>
          </w:p>
        </w:tc>
        <w:tc>
          <w:tcPr>
            <w:tcW w:w="6100" w:type="dxa"/>
          </w:tcPr>
          <w:p w14:paraId="51136273" w14:textId="5F7A2937" w:rsidR="008D2446" w:rsidRDefault="008D2446" w:rsidP="006B07AA">
            <w:pPr>
              <w:pStyle w:val="Heading1"/>
              <w:outlineLvl w:val="0"/>
              <w:rPr>
                <w:b w:val="0"/>
              </w:rPr>
            </w:pPr>
          </w:p>
        </w:tc>
        <w:tc>
          <w:tcPr>
            <w:tcW w:w="2972" w:type="dxa"/>
          </w:tcPr>
          <w:p w14:paraId="6FB4BB4D" w14:textId="711F7937" w:rsidR="008D2446" w:rsidRPr="00786EA8" w:rsidRDefault="008D2446" w:rsidP="00786EA8">
            <w:pPr>
              <w:pStyle w:val="Heading1"/>
              <w:outlineLvl w:val="0"/>
            </w:pPr>
          </w:p>
        </w:tc>
        <w:tc>
          <w:tcPr>
            <w:tcW w:w="1559" w:type="dxa"/>
          </w:tcPr>
          <w:p w14:paraId="03827DE6" w14:textId="066F602B" w:rsidR="008D2446" w:rsidRDefault="008D2446" w:rsidP="006B07AA">
            <w:pPr>
              <w:pStyle w:val="Heading1"/>
              <w:outlineLvl w:val="0"/>
              <w:rPr>
                <w:b w:val="0"/>
              </w:rPr>
            </w:pPr>
          </w:p>
        </w:tc>
        <w:tc>
          <w:tcPr>
            <w:tcW w:w="3879" w:type="dxa"/>
          </w:tcPr>
          <w:p w14:paraId="40249D06" w14:textId="4E008EB4" w:rsidR="008D2446" w:rsidRPr="00DA6B16" w:rsidRDefault="008D2446" w:rsidP="006B07AA">
            <w:pPr>
              <w:pStyle w:val="Heading1"/>
              <w:outlineLvl w:val="0"/>
            </w:pPr>
          </w:p>
        </w:tc>
      </w:tr>
      <w:tr w:rsidR="00786EA8" w14:paraId="73510B12" w14:textId="77777777" w:rsidTr="00016805">
        <w:tc>
          <w:tcPr>
            <w:tcW w:w="1980" w:type="dxa"/>
          </w:tcPr>
          <w:p w14:paraId="072092A9" w14:textId="6FB004FB" w:rsidR="00786EA8" w:rsidRDefault="00786EA8" w:rsidP="00FA2FD9">
            <w:pPr>
              <w:pStyle w:val="Heading1"/>
              <w:jc w:val="center"/>
              <w:outlineLvl w:val="0"/>
              <w:rPr>
                <w:b w:val="0"/>
              </w:rPr>
            </w:pPr>
          </w:p>
        </w:tc>
        <w:tc>
          <w:tcPr>
            <w:tcW w:w="6100" w:type="dxa"/>
          </w:tcPr>
          <w:p w14:paraId="07A717D8" w14:textId="6E272B2B" w:rsidR="00786EA8" w:rsidRDefault="00786EA8" w:rsidP="006B07AA">
            <w:pPr>
              <w:pStyle w:val="Heading1"/>
              <w:outlineLvl w:val="0"/>
              <w:rPr>
                <w:b w:val="0"/>
              </w:rPr>
            </w:pPr>
          </w:p>
        </w:tc>
        <w:tc>
          <w:tcPr>
            <w:tcW w:w="2972" w:type="dxa"/>
          </w:tcPr>
          <w:p w14:paraId="304A60A8" w14:textId="1014199C" w:rsidR="00C446BB" w:rsidRPr="00C446BB" w:rsidRDefault="00C446BB" w:rsidP="00C446BB">
            <w:pPr>
              <w:rPr>
                <w:b/>
                <w:bCs/>
              </w:rPr>
            </w:pPr>
          </w:p>
        </w:tc>
        <w:tc>
          <w:tcPr>
            <w:tcW w:w="1559" w:type="dxa"/>
          </w:tcPr>
          <w:p w14:paraId="306AE6CC" w14:textId="04B39B7C" w:rsidR="00786EA8" w:rsidRDefault="00786EA8" w:rsidP="006B07AA">
            <w:pPr>
              <w:pStyle w:val="Heading1"/>
              <w:outlineLvl w:val="0"/>
              <w:rPr>
                <w:b w:val="0"/>
              </w:rPr>
            </w:pPr>
          </w:p>
        </w:tc>
        <w:tc>
          <w:tcPr>
            <w:tcW w:w="3879" w:type="dxa"/>
          </w:tcPr>
          <w:p w14:paraId="1024EAD1" w14:textId="381E7D24" w:rsidR="009050E8" w:rsidRPr="009050E8" w:rsidRDefault="009050E8" w:rsidP="009050E8">
            <w:pPr>
              <w:rPr>
                <w:b/>
                <w:bCs/>
              </w:rPr>
            </w:pPr>
          </w:p>
        </w:tc>
      </w:tr>
      <w:tr w:rsidR="00786EA8" w14:paraId="323E776A" w14:textId="77777777" w:rsidTr="00016805">
        <w:tc>
          <w:tcPr>
            <w:tcW w:w="1980" w:type="dxa"/>
          </w:tcPr>
          <w:p w14:paraId="46DFF01D" w14:textId="436F9D33" w:rsidR="00786EA8" w:rsidRDefault="00786EA8" w:rsidP="00FA2FD9">
            <w:pPr>
              <w:pStyle w:val="Heading1"/>
              <w:jc w:val="center"/>
              <w:outlineLvl w:val="0"/>
              <w:rPr>
                <w:b w:val="0"/>
              </w:rPr>
            </w:pPr>
          </w:p>
        </w:tc>
        <w:tc>
          <w:tcPr>
            <w:tcW w:w="6100" w:type="dxa"/>
          </w:tcPr>
          <w:p w14:paraId="180B57E3" w14:textId="5D23DA03" w:rsidR="00786EA8" w:rsidRDefault="00786EA8" w:rsidP="006B07AA">
            <w:pPr>
              <w:pStyle w:val="Heading1"/>
              <w:outlineLvl w:val="0"/>
              <w:rPr>
                <w:b w:val="0"/>
              </w:rPr>
            </w:pPr>
          </w:p>
        </w:tc>
        <w:tc>
          <w:tcPr>
            <w:tcW w:w="2972" w:type="dxa"/>
          </w:tcPr>
          <w:p w14:paraId="063760A8" w14:textId="7CE0F4FF" w:rsidR="000775F9" w:rsidRPr="000775F9" w:rsidRDefault="000775F9" w:rsidP="000775F9">
            <w:pPr>
              <w:rPr>
                <w:b/>
                <w:bCs/>
              </w:rPr>
            </w:pPr>
          </w:p>
        </w:tc>
        <w:tc>
          <w:tcPr>
            <w:tcW w:w="1559" w:type="dxa"/>
          </w:tcPr>
          <w:p w14:paraId="1583C18F" w14:textId="4C04BDC0" w:rsidR="00786EA8" w:rsidRDefault="00786EA8" w:rsidP="006B07AA">
            <w:pPr>
              <w:pStyle w:val="Heading1"/>
              <w:outlineLvl w:val="0"/>
              <w:rPr>
                <w:b w:val="0"/>
              </w:rPr>
            </w:pPr>
          </w:p>
        </w:tc>
        <w:tc>
          <w:tcPr>
            <w:tcW w:w="3879" w:type="dxa"/>
          </w:tcPr>
          <w:p w14:paraId="7AA54B16" w14:textId="38DB3172" w:rsidR="009653EC" w:rsidRPr="009653EC" w:rsidRDefault="009653EC" w:rsidP="009653EC">
            <w:pPr>
              <w:rPr>
                <w:b/>
                <w:bCs/>
              </w:rPr>
            </w:pPr>
          </w:p>
        </w:tc>
      </w:tr>
      <w:tr w:rsidR="00AF4E9C" w14:paraId="382FBF8B" w14:textId="77777777" w:rsidTr="00016805">
        <w:tc>
          <w:tcPr>
            <w:tcW w:w="1980" w:type="dxa"/>
          </w:tcPr>
          <w:p w14:paraId="43F0B0E8" w14:textId="2F3D0BE4" w:rsidR="00AF4E9C" w:rsidRDefault="00AF4E9C" w:rsidP="00FA2FD9">
            <w:pPr>
              <w:pStyle w:val="Heading1"/>
              <w:jc w:val="center"/>
              <w:outlineLvl w:val="0"/>
              <w:rPr>
                <w:b w:val="0"/>
              </w:rPr>
            </w:pPr>
          </w:p>
        </w:tc>
        <w:tc>
          <w:tcPr>
            <w:tcW w:w="6100" w:type="dxa"/>
          </w:tcPr>
          <w:p w14:paraId="03BF9D43" w14:textId="21F0D58B" w:rsidR="00AF4E9C" w:rsidRDefault="00AF4E9C" w:rsidP="006B07AA">
            <w:pPr>
              <w:pStyle w:val="Heading1"/>
              <w:outlineLvl w:val="0"/>
              <w:rPr>
                <w:b w:val="0"/>
              </w:rPr>
            </w:pPr>
          </w:p>
        </w:tc>
        <w:tc>
          <w:tcPr>
            <w:tcW w:w="2972" w:type="dxa"/>
          </w:tcPr>
          <w:p w14:paraId="6900B2CF" w14:textId="77777777" w:rsidR="00AF4E9C" w:rsidRDefault="00AF4E9C" w:rsidP="00786EA8">
            <w:pPr>
              <w:pStyle w:val="Heading1"/>
              <w:outlineLvl w:val="0"/>
              <w:rPr>
                <w:b w:val="0"/>
                <w:bCs/>
              </w:rPr>
            </w:pPr>
          </w:p>
        </w:tc>
        <w:tc>
          <w:tcPr>
            <w:tcW w:w="1559" w:type="dxa"/>
          </w:tcPr>
          <w:p w14:paraId="5AD89420" w14:textId="25009214" w:rsidR="00AF4E9C" w:rsidRDefault="00AF4E9C" w:rsidP="006B07AA">
            <w:pPr>
              <w:pStyle w:val="Heading1"/>
              <w:outlineLvl w:val="0"/>
              <w:rPr>
                <w:b w:val="0"/>
              </w:rPr>
            </w:pPr>
          </w:p>
        </w:tc>
        <w:tc>
          <w:tcPr>
            <w:tcW w:w="3879" w:type="dxa"/>
          </w:tcPr>
          <w:p w14:paraId="41B7832A" w14:textId="3D1D382B" w:rsidR="00F867C1" w:rsidRPr="00F867C1" w:rsidRDefault="00F867C1" w:rsidP="00F867C1">
            <w:pPr>
              <w:rPr>
                <w:b/>
                <w:bCs/>
              </w:rPr>
            </w:pPr>
          </w:p>
        </w:tc>
      </w:tr>
      <w:tr w:rsidR="00605FA8" w14:paraId="4EA6D79B" w14:textId="77777777" w:rsidTr="00016805">
        <w:tc>
          <w:tcPr>
            <w:tcW w:w="1980" w:type="dxa"/>
          </w:tcPr>
          <w:p w14:paraId="265B3D29" w14:textId="4732E08A" w:rsidR="00605FA8" w:rsidRDefault="00605FA8" w:rsidP="00FA2FD9">
            <w:pPr>
              <w:pStyle w:val="Heading1"/>
              <w:jc w:val="center"/>
              <w:outlineLvl w:val="0"/>
              <w:rPr>
                <w:b w:val="0"/>
              </w:rPr>
            </w:pPr>
          </w:p>
        </w:tc>
        <w:tc>
          <w:tcPr>
            <w:tcW w:w="6100" w:type="dxa"/>
          </w:tcPr>
          <w:p w14:paraId="15460C9D" w14:textId="303A49ED" w:rsidR="00605FA8" w:rsidRDefault="00605FA8" w:rsidP="006B07AA">
            <w:pPr>
              <w:pStyle w:val="Heading1"/>
              <w:outlineLvl w:val="0"/>
              <w:rPr>
                <w:b w:val="0"/>
              </w:rPr>
            </w:pPr>
          </w:p>
        </w:tc>
        <w:tc>
          <w:tcPr>
            <w:tcW w:w="2972" w:type="dxa"/>
          </w:tcPr>
          <w:p w14:paraId="3B5E97C9" w14:textId="77777777" w:rsidR="00605FA8" w:rsidRDefault="00605FA8" w:rsidP="00786EA8">
            <w:pPr>
              <w:pStyle w:val="Heading1"/>
              <w:outlineLvl w:val="0"/>
              <w:rPr>
                <w:b w:val="0"/>
                <w:bCs/>
              </w:rPr>
            </w:pPr>
          </w:p>
        </w:tc>
        <w:tc>
          <w:tcPr>
            <w:tcW w:w="1559" w:type="dxa"/>
          </w:tcPr>
          <w:p w14:paraId="36F1CF10" w14:textId="3732BAF0" w:rsidR="00605FA8" w:rsidRDefault="00605FA8" w:rsidP="006B07AA">
            <w:pPr>
              <w:pStyle w:val="Heading1"/>
              <w:outlineLvl w:val="0"/>
              <w:rPr>
                <w:b w:val="0"/>
              </w:rPr>
            </w:pPr>
          </w:p>
        </w:tc>
        <w:tc>
          <w:tcPr>
            <w:tcW w:w="3879" w:type="dxa"/>
          </w:tcPr>
          <w:p w14:paraId="75A178DE" w14:textId="0A854EF5" w:rsidR="00790E1D" w:rsidRPr="00790E1D" w:rsidRDefault="00790E1D" w:rsidP="00790E1D">
            <w:pPr>
              <w:rPr>
                <w:b/>
                <w:bCs/>
              </w:rPr>
            </w:pPr>
          </w:p>
        </w:tc>
      </w:tr>
      <w:tr w:rsidR="00AF4E9C" w14:paraId="694FCAF2" w14:textId="77777777" w:rsidTr="00016805">
        <w:tc>
          <w:tcPr>
            <w:tcW w:w="1980" w:type="dxa"/>
          </w:tcPr>
          <w:p w14:paraId="2E467B34" w14:textId="3C462CBE" w:rsidR="00AF4E9C" w:rsidRDefault="00AF4E9C" w:rsidP="00FA2FD9">
            <w:pPr>
              <w:pStyle w:val="Heading1"/>
              <w:jc w:val="center"/>
              <w:outlineLvl w:val="0"/>
              <w:rPr>
                <w:b w:val="0"/>
              </w:rPr>
            </w:pPr>
          </w:p>
        </w:tc>
        <w:tc>
          <w:tcPr>
            <w:tcW w:w="6100" w:type="dxa"/>
          </w:tcPr>
          <w:p w14:paraId="60F15441" w14:textId="4877F030" w:rsidR="00AF4E9C" w:rsidRDefault="00AF4E9C" w:rsidP="006B07AA">
            <w:pPr>
              <w:pStyle w:val="Heading1"/>
              <w:outlineLvl w:val="0"/>
              <w:rPr>
                <w:b w:val="0"/>
              </w:rPr>
            </w:pPr>
          </w:p>
        </w:tc>
        <w:tc>
          <w:tcPr>
            <w:tcW w:w="2972" w:type="dxa"/>
          </w:tcPr>
          <w:p w14:paraId="253A1DB4" w14:textId="77777777" w:rsidR="00AF4E9C" w:rsidRDefault="00AF4E9C" w:rsidP="00786EA8">
            <w:pPr>
              <w:pStyle w:val="Heading1"/>
              <w:outlineLvl w:val="0"/>
              <w:rPr>
                <w:b w:val="0"/>
                <w:bCs/>
              </w:rPr>
            </w:pPr>
          </w:p>
        </w:tc>
        <w:tc>
          <w:tcPr>
            <w:tcW w:w="1559" w:type="dxa"/>
          </w:tcPr>
          <w:p w14:paraId="41923EEF" w14:textId="3C1338D4" w:rsidR="00AF4E9C" w:rsidRDefault="00AF4E9C" w:rsidP="006B07AA">
            <w:pPr>
              <w:pStyle w:val="Heading1"/>
              <w:outlineLvl w:val="0"/>
              <w:rPr>
                <w:b w:val="0"/>
              </w:rPr>
            </w:pPr>
          </w:p>
        </w:tc>
        <w:tc>
          <w:tcPr>
            <w:tcW w:w="3879" w:type="dxa"/>
          </w:tcPr>
          <w:p w14:paraId="228527AD" w14:textId="5DBD23CC" w:rsidR="00D94141" w:rsidRPr="00D94141" w:rsidRDefault="00D94141" w:rsidP="00D94141">
            <w:pPr>
              <w:rPr>
                <w:b/>
                <w:bCs/>
              </w:rPr>
            </w:pPr>
          </w:p>
        </w:tc>
      </w:tr>
      <w:tr w:rsidR="00605FA8" w14:paraId="2EA5697A" w14:textId="77777777" w:rsidTr="00016805">
        <w:tc>
          <w:tcPr>
            <w:tcW w:w="1980" w:type="dxa"/>
          </w:tcPr>
          <w:p w14:paraId="2CC8F57E" w14:textId="3C4E346B" w:rsidR="00605FA8" w:rsidRDefault="00605FA8" w:rsidP="00FA2FD9">
            <w:pPr>
              <w:pStyle w:val="Heading1"/>
              <w:jc w:val="center"/>
              <w:outlineLvl w:val="0"/>
              <w:rPr>
                <w:b w:val="0"/>
              </w:rPr>
            </w:pPr>
          </w:p>
        </w:tc>
        <w:tc>
          <w:tcPr>
            <w:tcW w:w="6100" w:type="dxa"/>
          </w:tcPr>
          <w:p w14:paraId="347EAA1B" w14:textId="1FF2AFC7" w:rsidR="00605FA8" w:rsidRDefault="00605FA8" w:rsidP="006B07AA">
            <w:pPr>
              <w:pStyle w:val="Heading1"/>
              <w:outlineLvl w:val="0"/>
              <w:rPr>
                <w:b w:val="0"/>
              </w:rPr>
            </w:pPr>
          </w:p>
        </w:tc>
        <w:tc>
          <w:tcPr>
            <w:tcW w:w="2972" w:type="dxa"/>
          </w:tcPr>
          <w:p w14:paraId="7A50A4A6" w14:textId="77777777" w:rsidR="00605FA8" w:rsidRDefault="00605FA8" w:rsidP="00786EA8">
            <w:pPr>
              <w:pStyle w:val="Heading1"/>
              <w:outlineLvl w:val="0"/>
              <w:rPr>
                <w:b w:val="0"/>
                <w:bCs/>
              </w:rPr>
            </w:pPr>
          </w:p>
        </w:tc>
        <w:tc>
          <w:tcPr>
            <w:tcW w:w="1559" w:type="dxa"/>
          </w:tcPr>
          <w:p w14:paraId="02C96227" w14:textId="4603EEF3" w:rsidR="00605FA8" w:rsidRDefault="00605FA8" w:rsidP="006B07AA">
            <w:pPr>
              <w:pStyle w:val="Heading1"/>
              <w:outlineLvl w:val="0"/>
              <w:rPr>
                <w:b w:val="0"/>
              </w:rPr>
            </w:pPr>
          </w:p>
        </w:tc>
        <w:tc>
          <w:tcPr>
            <w:tcW w:w="3879" w:type="dxa"/>
          </w:tcPr>
          <w:p w14:paraId="02C730BD" w14:textId="118C14BA" w:rsidR="00EA5840" w:rsidRPr="00EA5840" w:rsidRDefault="00EA5840" w:rsidP="00EA5840"/>
        </w:tc>
      </w:tr>
      <w:tr w:rsidR="00AF4E9C" w14:paraId="2AD6F6D4" w14:textId="77777777" w:rsidTr="00016805">
        <w:tc>
          <w:tcPr>
            <w:tcW w:w="1980" w:type="dxa"/>
          </w:tcPr>
          <w:p w14:paraId="63CBDD1D" w14:textId="490439B0" w:rsidR="00AF4E9C" w:rsidRDefault="00AF4E9C" w:rsidP="00FA2FD9">
            <w:pPr>
              <w:pStyle w:val="Heading1"/>
              <w:jc w:val="center"/>
              <w:outlineLvl w:val="0"/>
              <w:rPr>
                <w:b w:val="0"/>
              </w:rPr>
            </w:pPr>
          </w:p>
        </w:tc>
        <w:tc>
          <w:tcPr>
            <w:tcW w:w="6100" w:type="dxa"/>
          </w:tcPr>
          <w:p w14:paraId="1EEE98F9" w14:textId="6E6C3A44" w:rsidR="00AF4E9C" w:rsidRDefault="00AF4E9C" w:rsidP="006B07AA">
            <w:pPr>
              <w:pStyle w:val="Heading1"/>
              <w:outlineLvl w:val="0"/>
              <w:rPr>
                <w:b w:val="0"/>
              </w:rPr>
            </w:pPr>
          </w:p>
        </w:tc>
        <w:tc>
          <w:tcPr>
            <w:tcW w:w="2972" w:type="dxa"/>
          </w:tcPr>
          <w:p w14:paraId="426F5077" w14:textId="77777777" w:rsidR="00AF4E9C" w:rsidRDefault="00AF4E9C" w:rsidP="00786EA8">
            <w:pPr>
              <w:pStyle w:val="Heading1"/>
              <w:outlineLvl w:val="0"/>
              <w:rPr>
                <w:b w:val="0"/>
                <w:bCs/>
              </w:rPr>
            </w:pPr>
          </w:p>
        </w:tc>
        <w:tc>
          <w:tcPr>
            <w:tcW w:w="1559" w:type="dxa"/>
          </w:tcPr>
          <w:p w14:paraId="436EAE10" w14:textId="1EE91235" w:rsidR="00AF4E9C" w:rsidRDefault="00AF4E9C" w:rsidP="006B07AA">
            <w:pPr>
              <w:pStyle w:val="Heading1"/>
              <w:outlineLvl w:val="0"/>
              <w:rPr>
                <w:b w:val="0"/>
              </w:rPr>
            </w:pPr>
          </w:p>
        </w:tc>
        <w:tc>
          <w:tcPr>
            <w:tcW w:w="3879" w:type="dxa"/>
          </w:tcPr>
          <w:p w14:paraId="08186492" w14:textId="1F3DBF85" w:rsidR="00AF4E9C" w:rsidRPr="008B064D" w:rsidRDefault="00AF4E9C" w:rsidP="006B07AA">
            <w:pPr>
              <w:pStyle w:val="Heading1"/>
              <w:outlineLvl w:val="0"/>
            </w:pPr>
          </w:p>
        </w:tc>
      </w:tr>
      <w:tr w:rsidR="00605FA8" w14:paraId="333DE709" w14:textId="77777777" w:rsidTr="00016805">
        <w:tc>
          <w:tcPr>
            <w:tcW w:w="1980" w:type="dxa"/>
          </w:tcPr>
          <w:p w14:paraId="11F1AD95" w14:textId="5572CBB7" w:rsidR="00605FA8" w:rsidRDefault="00605FA8" w:rsidP="00FA2FD9">
            <w:pPr>
              <w:pStyle w:val="Heading1"/>
              <w:jc w:val="center"/>
              <w:outlineLvl w:val="0"/>
              <w:rPr>
                <w:b w:val="0"/>
              </w:rPr>
            </w:pPr>
          </w:p>
        </w:tc>
        <w:tc>
          <w:tcPr>
            <w:tcW w:w="6100" w:type="dxa"/>
          </w:tcPr>
          <w:p w14:paraId="7F9CF61B" w14:textId="07154132" w:rsidR="00605FA8" w:rsidRDefault="00605FA8" w:rsidP="006B07AA">
            <w:pPr>
              <w:pStyle w:val="Heading1"/>
              <w:outlineLvl w:val="0"/>
              <w:rPr>
                <w:b w:val="0"/>
              </w:rPr>
            </w:pPr>
          </w:p>
        </w:tc>
        <w:tc>
          <w:tcPr>
            <w:tcW w:w="2972" w:type="dxa"/>
          </w:tcPr>
          <w:p w14:paraId="439A66DD" w14:textId="77777777" w:rsidR="00605FA8" w:rsidRDefault="00605FA8" w:rsidP="00786EA8">
            <w:pPr>
              <w:pStyle w:val="Heading1"/>
              <w:outlineLvl w:val="0"/>
              <w:rPr>
                <w:b w:val="0"/>
                <w:bCs/>
              </w:rPr>
            </w:pPr>
          </w:p>
        </w:tc>
        <w:tc>
          <w:tcPr>
            <w:tcW w:w="1559" w:type="dxa"/>
          </w:tcPr>
          <w:p w14:paraId="15690C45" w14:textId="46D57C7A" w:rsidR="00605FA8" w:rsidRDefault="00605FA8" w:rsidP="006B07AA">
            <w:pPr>
              <w:pStyle w:val="Heading1"/>
              <w:outlineLvl w:val="0"/>
              <w:rPr>
                <w:b w:val="0"/>
              </w:rPr>
            </w:pPr>
          </w:p>
        </w:tc>
        <w:tc>
          <w:tcPr>
            <w:tcW w:w="3879" w:type="dxa"/>
          </w:tcPr>
          <w:p w14:paraId="7A0880B0" w14:textId="4225FFDC" w:rsidR="00605FA8" w:rsidRDefault="00605FA8" w:rsidP="006B07AA">
            <w:pPr>
              <w:pStyle w:val="Heading1"/>
              <w:outlineLvl w:val="0"/>
            </w:pPr>
          </w:p>
        </w:tc>
      </w:tr>
      <w:tr w:rsidR="00AF4E9C" w14:paraId="140BEA79" w14:textId="77777777" w:rsidTr="00016805">
        <w:tc>
          <w:tcPr>
            <w:tcW w:w="1980" w:type="dxa"/>
          </w:tcPr>
          <w:p w14:paraId="3710C487" w14:textId="18322F33" w:rsidR="00AF4E9C" w:rsidRDefault="00AF4E9C" w:rsidP="00FA2FD9">
            <w:pPr>
              <w:pStyle w:val="Heading1"/>
              <w:jc w:val="center"/>
              <w:outlineLvl w:val="0"/>
              <w:rPr>
                <w:b w:val="0"/>
              </w:rPr>
            </w:pPr>
          </w:p>
        </w:tc>
        <w:tc>
          <w:tcPr>
            <w:tcW w:w="6100" w:type="dxa"/>
          </w:tcPr>
          <w:p w14:paraId="195050D4" w14:textId="33672CE5" w:rsidR="00AF4E9C" w:rsidRDefault="00AF4E9C" w:rsidP="006B07AA">
            <w:pPr>
              <w:pStyle w:val="Heading1"/>
              <w:outlineLvl w:val="0"/>
              <w:rPr>
                <w:b w:val="0"/>
              </w:rPr>
            </w:pPr>
          </w:p>
        </w:tc>
        <w:tc>
          <w:tcPr>
            <w:tcW w:w="2972" w:type="dxa"/>
          </w:tcPr>
          <w:p w14:paraId="39398A11" w14:textId="77777777" w:rsidR="00AF4E9C" w:rsidRDefault="00AF4E9C" w:rsidP="00786EA8">
            <w:pPr>
              <w:pStyle w:val="Heading1"/>
              <w:outlineLvl w:val="0"/>
              <w:rPr>
                <w:b w:val="0"/>
                <w:bCs/>
              </w:rPr>
            </w:pPr>
          </w:p>
        </w:tc>
        <w:tc>
          <w:tcPr>
            <w:tcW w:w="1559" w:type="dxa"/>
          </w:tcPr>
          <w:p w14:paraId="6F7278BA" w14:textId="4329BDE7" w:rsidR="00630495" w:rsidRPr="00630495" w:rsidRDefault="00630495" w:rsidP="00630495">
            <w:pPr>
              <w:pStyle w:val="Heading1"/>
              <w:outlineLvl w:val="0"/>
              <w:rPr>
                <w:b w:val="0"/>
              </w:rPr>
            </w:pPr>
          </w:p>
        </w:tc>
        <w:tc>
          <w:tcPr>
            <w:tcW w:w="3879" w:type="dxa"/>
          </w:tcPr>
          <w:p w14:paraId="158E6D83" w14:textId="2FFE204C" w:rsidR="00AF4E9C" w:rsidRDefault="00AF4E9C" w:rsidP="006B07AA">
            <w:pPr>
              <w:pStyle w:val="Heading1"/>
              <w:outlineLvl w:val="0"/>
            </w:pPr>
          </w:p>
        </w:tc>
      </w:tr>
      <w:tr w:rsidR="00605FA8" w14:paraId="58E836BF" w14:textId="77777777" w:rsidTr="00016805">
        <w:tc>
          <w:tcPr>
            <w:tcW w:w="1980" w:type="dxa"/>
          </w:tcPr>
          <w:p w14:paraId="198A7CE1" w14:textId="06761774" w:rsidR="00605FA8" w:rsidRDefault="00605FA8" w:rsidP="00FA2FD9">
            <w:pPr>
              <w:pStyle w:val="Heading1"/>
              <w:jc w:val="center"/>
              <w:outlineLvl w:val="0"/>
              <w:rPr>
                <w:b w:val="0"/>
              </w:rPr>
            </w:pPr>
          </w:p>
        </w:tc>
        <w:tc>
          <w:tcPr>
            <w:tcW w:w="6100" w:type="dxa"/>
          </w:tcPr>
          <w:p w14:paraId="70E59170" w14:textId="70BC64DB" w:rsidR="00605FA8" w:rsidRDefault="00605FA8" w:rsidP="006B07AA">
            <w:pPr>
              <w:pStyle w:val="Heading1"/>
              <w:outlineLvl w:val="0"/>
              <w:rPr>
                <w:b w:val="0"/>
              </w:rPr>
            </w:pPr>
          </w:p>
        </w:tc>
        <w:tc>
          <w:tcPr>
            <w:tcW w:w="2972" w:type="dxa"/>
          </w:tcPr>
          <w:p w14:paraId="32095D64" w14:textId="77777777" w:rsidR="00605FA8" w:rsidRDefault="00605FA8" w:rsidP="00786EA8">
            <w:pPr>
              <w:pStyle w:val="Heading1"/>
              <w:outlineLvl w:val="0"/>
              <w:rPr>
                <w:b w:val="0"/>
                <w:bCs/>
              </w:rPr>
            </w:pPr>
          </w:p>
        </w:tc>
        <w:tc>
          <w:tcPr>
            <w:tcW w:w="1559" w:type="dxa"/>
          </w:tcPr>
          <w:p w14:paraId="2C5087CB" w14:textId="16F9303D" w:rsidR="00605FA8" w:rsidRDefault="00605FA8" w:rsidP="006B07AA">
            <w:pPr>
              <w:pStyle w:val="Heading1"/>
              <w:outlineLvl w:val="0"/>
              <w:rPr>
                <w:b w:val="0"/>
              </w:rPr>
            </w:pPr>
          </w:p>
        </w:tc>
        <w:tc>
          <w:tcPr>
            <w:tcW w:w="3879" w:type="dxa"/>
          </w:tcPr>
          <w:p w14:paraId="28762EA5" w14:textId="5849817B" w:rsidR="00605FA8" w:rsidRDefault="00605FA8" w:rsidP="006B07AA">
            <w:pPr>
              <w:pStyle w:val="Heading1"/>
              <w:outlineLvl w:val="0"/>
            </w:pPr>
          </w:p>
        </w:tc>
      </w:tr>
      <w:tr w:rsidR="00605FA8" w14:paraId="0C8C38EE" w14:textId="77777777" w:rsidTr="00016805">
        <w:tc>
          <w:tcPr>
            <w:tcW w:w="1980" w:type="dxa"/>
          </w:tcPr>
          <w:p w14:paraId="43C1E854" w14:textId="5FDFA829" w:rsidR="00605FA8" w:rsidRDefault="00605FA8" w:rsidP="00FA2FD9">
            <w:pPr>
              <w:pStyle w:val="Heading1"/>
              <w:jc w:val="center"/>
              <w:outlineLvl w:val="0"/>
              <w:rPr>
                <w:b w:val="0"/>
              </w:rPr>
            </w:pPr>
          </w:p>
        </w:tc>
        <w:tc>
          <w:tcPr>
            <w:tcW w:w="6100" w:type="dxa"/>
          </w:tcPr>
          <w:p w14:paraId="00FAC3E6" w14:textId="11C579D5" w:rsidR="00605FA8" w:rsidRDefault="00605FA8" w:rsidP="006B07AA">
            <w:pPr>
              <w:pStyle w:val="Heading1"/>
              <w:outlineLvl w:val="0"/>
              <w:rPr>
                <w:b w:val="0"/>
              </w:rPr>
            </w:pPr>
          </w:p>
        </w:tc>
        <w:tc>
          <w:tcPr>
            <w:tcW w:w="2972" w:type="dxa"/>
          </w:tcPr>
          <w:p w14:paraId="2F39F8D1" w14:textId="77777777" w:rsidR="00605FA8" w:rsidRDefault="00605FA8" w:rsidP="00786EA8">
            <w:pPr>
              <w:pStyle w:val="Heading1"/>
              <w:outlineLvl w:val="0"/>
              <w:rPr>
                <w:b w:val="0"/>
                <w:bCs/>
              </w:rPr>
            </w:pPr>
          </w:p>
        </w:tc>
        <w:tc>
          <w:tcPr>
            <w:tcW w:w="1559" w:type="dxa"/>
          </w:tcPr>
          <w:p w14:paraId="5E0B2E7C" w14:textId="576D28DD" w:rsidR="00605FA8" w:rsidRDefault="00605FA8" w:rsidP="006B07AA">
            <w:pPr>
              <w:pStyle w:val="Heading1"/>
              <w:outlineLvl w:val="0"/>
              <w:rPr>
                <w:b w:val="0"/>
              </w:rPr>
            </w:pPr>
          </w:p>
        </w:tc>
        <w:tc>
          <w:tcPr>
            <w:tcW w:w="3879" w:type="dxa"/>
          </w:tcPr>
          <w:p w14:paraId="6E03381A" w14:textId="7B6E7436" w:rsidR="00605FA8" w:rsidRDefault="00605FA8" w:rsidP="006B07AA">
            <w:pPr>
              <w:pStyle w:val="Heading1"/>
              <w:outlineLvl w:val="0"/>
            </w:pPr>
          </w:p>
        </w:tc>
      </w:tr>
      <w:tr w:rsidR="00605FA8" w14:paraId="45B3AF8E" w14:textId="77777777" w:rsidTr="00016805">
        <w:tc>
          <w:tcPr>
            <w:tcW w:w="1980" w:type="dxa"/>
          </w:tcPr>
          <w:p w14:paraId="635D03DF" w14:textId="77777777" w:rsidR="00605FA8" w:rsidRDefault="00605FA8" w:rsidP="00FA2FD9">
            <w:pPr>
              <w:pStyle w:val="Heading1"/>
              <w:jc w:val="center"/>
              <w:outlineLvl w:val="0"/>
              <w:rPr>
                <w:b w:val="0"/>
              </w:rPr>
            </w:pPr>
          </w:p>
        </w:tc>
        <w:tc>
          <w:tcPr>
            <w:tcW w:w="6100" w:type="dxa"/>
          </w:tcPr>
          <w:p w14:paraId="026A6A64" w14:textId="77777777" w:rsidR="00605FA8" w:rsidRDefault="00605FA8" w:rsidP="006B07AA">
            <w:pPr>
              <w:pStyle w:val="Heading1"/>
              <w:outlineLvl w:val="0"/>
              <w:rPr>
                <w:b w:val="0"/>
              </w:rPr>
            </w:pPr>
          </w:p>
        </w:tc>
        <w:tc>
          <w:tcPr>
            <w:tcW w:w="2972" w:type="dxa"/>
          </w:tcPr>
          <w:p w14:paraId="478032C7" w14:textId="77777777" w:rsidR="00605FA8" w:rsidRDefault="00605FA8" w:rsidP="00786EA8">
            <w:pPr>
              <w:pStyle w:val="Heading1"/>
              <w:outlineLvl w:val="0"/>
              <w:rPr>
                <w:b w:val="0"/>
                <w:bCs/>
              </w:rPr>
            </w:pPr>
          </w:p>
        </w:tc>
        <w:tc>
          <w:tcPr>
            <w:tcW w:w="1559" w:type="dxa"/>
          </w:tcPr>
          <w:p w14:paraId="1C28DBD5" w14:textId="77777777" w:rsidR="00605FA8" w:rsidRDefault="00605FA8" w:rsidP="006B07AA">
            <w:pPr>
              <w:pStyle w:val="Heading1"/>
              <w:outlineLvl w:val="0"/>
              <w:rPr>
                <w:b w:val="0"/>
              </w:rPr>
            </w:pPr>
          </w:p>
        </w:tc>
        <w:tc>
          <w:tcPr>
            <w:tcW w:w="3879" w:type="dxa"/>
          </w:tcPr>
          <w:p w14:paraId="66863532" w14:textId="77777777" w:rsidR="00605FA8" w:rsidRDefault="00605FA8" w:rsidP="006B07AA">
            <w:pPr>
              <w:pStyle w:val="Heading1"/>
              <w:outlineLvl w:val="0"/>
            </w:pPr>
          </w:p>
        </w:tc>
      </w:tr>
      <w:tr w:rsidR="00605FA8" w14:paraId="0EAD0EF6" w14:textId="77777777" w:rsidTr="00016805">
        <w:tc>
          <w:tcPr>
            <w:tcW w:w="1980" w:type="dxa"/>
          </w:tcPr>
          <w:p w14:paraId="1A51D76D" w14:textId="77777777" w:rsidR="00605FA8" w:rsidRDefault="00605FA8" w:rsidP="00FA2FD9">
            <w:pPr>
              <w:pStyle w:val="Heading1"/>
              <w:jc w:val="center"/>
              <w:outlineLvl w:val="0"/>
              <w:rPr>
                <w:b w:val="0"/>
              </w:rPr>
            </w:pPr>
          </w:p>
        </w:tc>
        <w:tc>
          <w:tcPr>
            <w:tcW w:w="6100" w:type="dxa"/>
          </w:tcPr>
          <w:p w14:paraId="50C239F4" w14:textId="77777777" w:rsidR="00605FA8" w:rsidRDefault="00605FA8" w:rsidP="006B07AA">
            <w:pPr>
              <w:pStyle w:val="Heading1"/>
              <w:outlineLvl w:val="0"/>
              <w:rPr>
                <w:b w:val="0"/>
              </w:rPr>
            </w:pPr>
          </w:p>
        </w:tc>
        <w:tc>
          <w:tcPr>
            <w:tcW w:w="2972" w:type="dxa"/>
          </w:tcPr>
          <w:p w14:paraId="463618D0" w14:textId="77777777" w:rsidR="00605FA8" w:rsidRDefault="00605FA8" w:rsidP="00786EA8">
            <w:pPr>
              <w:pStyle w:val="Heading1"/>
              <w:outlineLvl w:val="0"/>
              <w:rPr>
                <w:b w:val="0"/>
                <w:bCs/>
              </w:rPr>
            </w:pPr>
          </w:p>
        </w:tc>
        <w:tc>
          <w:tcPr>
            <w:tcW w:w="1559" w:type="dxa"/>
          </w:tcPr>
          <w:p w14:paraId="2462AEDE" w14:textId="77777777" w:rsidR="00605FA8" w:rsidRDefault="00605FA8" w:rsidP="006B07AA">
            <w:pPr>
              <w:pStyle w:val="Heading1"/>
              <w:outlineLvl w:val="0"/>
              <w:rPr>
                <w:b w:val="0"/>
              </w:rPr>
            </w:pPr>
          </w:p>
        </w:tc>
        <w:tc>
          <w:tcPr>
            <w:tcW w:w="3879" w:type="dxa"/>
          </w:tcPr>
          <w:p w14:paraId="78DB432D" w14:textId="77777777" w:rsidR="00605FA8" w:rsidRDefault="00605FA8" w:rsidP="006B07AA">
            <w:pPr>
              <w:pStyle w:val="Heading1"/>
              <w:outlineLvl w:val="0"/>
            </w:pPr>
          </w:p>
        </w:tc>
      </w:tr>
      <w:tr w:rsidR="00AF4E9C" w14:paraId="1CC76A90" w14:textId="77777777" w:rsidTr="00016805">
        <w:tc>
          <w:tcPr>
            <w:tcW w:w="1980" w:type="dxa"/>
          </w:tcPr>
          <w:p w14:paraId="34083DCB" w14:textId="77777777" w:rsidR="00AF4E9C" w:rsidRDefault="00AF4E9C" w:rsidP="00FA2FD9">
            <w:pPr>
              <w:pStyle w:val="Heading1"/>
              <w:jc w:val="center"/>
              <w:outlineLvl w:val="0"/>
              <w:rPr>
                <w:b w:val="0"/>
              </w:rPr>
            </w:pPr>
          </w:p>
        </w:tc>
        <w:tc>
          <w:tcPr>
            <w:tcW w:w="6100" w:type="dxa"/>
          </w:tcPr>
          <w:p w14:paraId="3B3764EC" w14:textId="77777777" w:rsidR="00AF4E9C" w:rsidRDefault="00AF4E9C" w:rsidP="006B07AA">
            <w:pPr>
              <w:pStyle w:val="Heading1"/>
              <w:outlineLvl w:val="0"/>
              <w:rPr>
                <w:b w:val="0"/>
              </w:rPr>
            </w:pPr>
          </w:p>
        </w:tc>
        <w:tc>
          <w:tcPr>
            <w:tcW w:w="2972" w:type="dxa"/>
          </w:tcPr>
          <w:p w14:paraId="572772D9" w14:textId="77777777" w:rsidR="00AF4E9C" w:rsidRDefault="00AF4E9C" w:rsidP="00786EA8">
            <w:pPr>
              <w:pStyle w:val="Heading1"/>
              <w:outlineLvl w:val="0"/>
              <w:rPr>
                <w:b w:val="0"/>
                <w:bCs/>
              </w:rPr>
            </w:pPr>
          </w:p>
        </w:tc>
        <w:tc>
          <w:tcPr>
            <w:tcW w:w="1559" w:type="dxa"/>
          </w:tcPr>
          <w:p w14:paraId="1F6DC2C1" w14:textId="77777777" w:rsidR="00AF4E9C" w:rsidRDefault="00AF4E9C" w:rsidP="006B07AA">
            <w:pPr>
              <w:pStyle w:val="Heading1"/>
              <w:outlineLvl w:val="0"/>
              <w:rPr>
                <w:b w:val="0"/>
              </w:rPr>
            </w:pPr>
          </w:p>
        </w:tc>
        <w:tc>
          <w:tcPr>
            <w:tcW w:w="3879" w:type="dxa"/>
          </w:tcPr>
          <w:p w14:paraId="50D52A5F" w14:textId="77777777" w:rsidR="00AF4E9C" w:rsidRDefault="00AF4E9C" w:rsidP="006B07AA">
            <w:pPr>
              <w:pStyle w:val="Heading1"/>
              <w:outlineLvl w:val="0"/>
            </w:pPr>
          </w:p>
        </w:tc>
      </w:tr>
      <w:tr w:rsidR="00AF4E9C" w14:paraId="3A4E031F" w14:textId="77777777" w:rsidTr="00016805">
        <w:tc>
          <w:tcPr>
            <w:tcW w:w="1980" w:type="dxa"/>
          </w:tcPr>
          <w:p w14:paraId="54CE9875" w14:textId="77777777" w:rsidR="00AF4E9C" w:rsidRDefault="00AF4E9C" w:rsidP="00FA2FD9">
            <w:pPr>
              <w:pStyle w:val="Heading1"/>
              <w:jc w:val="center"/>
              <w:outlineLvl w:val="0"/>
              <w:rPr>
                <w:b w:val="0"/>
              </w:rPr>
            </w:pPr>
          </w:p>
        </w:tc>
        <w:tc>
          <w:tcPr>
            <w:tcW w:w="6100" w:type="dxa"/>
          </w:tcPr>
          <w:p w14:paraId="14BBA74F" w14:textId="77777777" w:rsidR="00AF4E9C" w:rsidRDefault="00AF4E9C" w:rsidP="006B07AA">
            <w:pPr>
              <w:pStyle w:val="Heading1"/>
              <w:outlineLvl w:val="0"/>
              <w:rPr>
                <w:b w:val="0"/>
              </w:rPr>
            </w:pPr>
          </w:p>
        </w:tc>
        <w:tc>
          <w:tcPr>
            <w:tcW w:w="2972" w:type="dxa"/>
          </w:tcPr>
          <w:p w14:paraId="7E0E3D44" w14:textId="77777777" w:rsidR="00AF4E9C" w:rsidRDefault="00AF4E9C" w:rsidP="00786EA8">
            <w:pPr>
              <w:pStyle w:val="Heading1"/>
              <w:outlineLvl w:val="0"/>
              <w:rPr>
                <w:b w:val="0"/>
                <w:bCs/>
              </w:rPr>
            </w:pPr>
          </w:p>
        </w:tc>
        <w:tc>
          <w:tcPr>
            <w:tcW w:w="1559" w:type="dxa"/>
          </w:tcPr>
          <w:p w14:paraId="0351430E" w14:textId="77777777" w:rsidR="00AF4E9C" w:rsidRDefault="00AF4E9C" w:rsidP="006B07AA">
            <w:pPr>
              <w:pStyle w:val="Heading1"/>
              <w:outlineLvl w:val="0"/>
              <w:rPr>
                <w:b w:val="0"/>
              </w:rPr>
            </w:pPr>
          </w:p>
        </w:tc>
        <w:tc>
          <w:tcPr>
            <w:tcW w:w="3879" w:type="dxa"/>
          </w:tcPr>
          <w:p w14:paraId="5F86328C" w14:textId="77777777" w:rsidR="00AF4E9C" w:rsidRDefault="00AF4E9C" w:rsidP="006B07AA">
            <w:pPr>
              <w:pStyle w:val="Heading1"/>
              <w:outlineLvl w:val="0"/>
            </w:pPr>
          </w:p>
        </w:tc>
      </w:tr>
      <w:tr w:rsidR="00605FA8" w14:paraId="3A301A1D" w14:textId="77777777" w:rsidTr="00016805">
        <w:tc>
          <w:tcPr>
            <w:tcW w:w="1980" w:type="dxa"/>
          </w:tcPr>
          <w:p w14:paraId="6B7E40E3" w14:textId="77777777" w:rsidR="00605FA8" w:rsidRDefault="00605FA8" w:rsidP="00FA2FD9">
            <w:pPr>
              <w:pStyle w:val="Heading1"/>
              <w:jc w:val="center"/>
              <w:outlineLvl w:val="0"/>
              <w:rPr>
                <w:b w:val="0"/>
              </w:rPr>
            </w:pPr>
          </w:p>
        </w:tc>
        <w:tc>
          <w:tcPr>
            <w:tcW w:w="6100" w:type="dxa"/>
          </w:tcPr>
          <w:p w14:paraId="658C32C2" w14:textId="77777777" w:rsidR="00605FA8" w:rsidRDefault="00605FA8" w:rsidP="006B07AA">
            <w:pPr>
              <w:pStyle w:val="Heading1"/>
              <w:outlineLvl w:val="0"/>
              <w:rPr>
                <w:b w:val="0"/>
              </w:rPr>
            </w:pPr>
          </w:p>
        </w:tc>
        <w:tc>
          <w:tcPr>
            <w:tcW w:w="2972" w:type="dxa"/>
          </w:tcPr>
          <w:p w14:paraId="4E8424B4" w14:textId="77777777" w:rsidR="00605FA8" w:rsidRDefault="00605FA8" w:rsidP="00786EA8">
            <w:pPr>
              <w:pStyle w:val="Heading1"/>
              <w:outlineLvl w:val="0"/>
              <w:rPr>
                <w:b w:val="0"/>
                <w:bCs/>
              </w:rPr>
            </w:pPr>
          </w:p>
        </w:tc>
        <w:tc>
          <w:tcPr>
            <w:tcW w:w="1559" w:type="dxa"/>
          </w:tcPr>
          <w:p w14:paraId="3E80DA44" w14:textId="77777777" w:rsidR="00605FA8" w:rsidRDefault="00605FA8" w:rsidP="006B07AA">
            <w:pPr>
              <w:pStyle w:val="Heading1"/>
              <w:outlineLvl w:val="0"/>
              <w:rPr>
                <w:b w:val="0"/>
              </w:rPr>
            </w:pPr>
          </w:p>
        </w:tc>
        <w:tc>
          <w:tcPr>
            <w:tcW w:w="3879" w:type="dxa"/>
          </w:tcPr>
          <w:p w14:paraId="70424A7A" w14:textId="77777777" w:rsidR="00605FA8" w:rsidRDefault="00605FA8" w:rsidP="006B07AA">
            <w:pPr>
              <w:pStyle w:val="Heading1"/>
              <w:outlineLvl w:val="0"/>
            </w:pPr>
          </w:p>
        </w:tc>
      </w:tr>
      <w:tr w:rsidR="00605FA8" w14:paraId="530325EF" w14:textId="77777777" w:rsidTr="00016805">
        <w:tc>
          <w:tcPr>
            <w:tcW w:w="1980" w:type="dxa"/>
          </w:tcPr>
          <w:p w14:paraId="038B88A3" w14:textId="77777777" w:rsidR="00605FA8" w:rsidRDefault="00605FA8" w:rsidP="00FA2FD9">
            <w:pPr>
              <w:pStyle w:val="Heading1"/>
              <w:jc w:val="center"/>
              <w:outlineLvl w:val="0"/>
              <w:rPr>
                <w:b w:val="0"/>
              </w:rPr>
            </w:pPr>
          </w:p>
        </w:tc>
        <w:tc>
          <w:tcPr>
            <w:tcW w:w="6100" w:type="dxa"/>
          </w:tcPr>
          <w:p w14:paraId="1B058120" w14:textId="77777777" w:rsidR="00605FA8" w:rsidRDefault="00605FA8" w:rsidP="006B07AA">
            <w:pPr>
              <w:pStyle w:val="Heading1"/>
              <w:outlineLvl w:val="0"/>
              <w:rPr>
                <w:b w:val="0"/>
              </w:rPr>
            </w:pPr>
          </w:p>
        </w:tc>
        <w:tc>
          <w:tcPr>
            <w:tcW w:w="2972" w:type="dxa"/>
          </w:tcPr>
          <w:p w14:paraId="3D376D09" w14:textId="77777777" w:rsidR="00605FA8" w:rsidRDefault="00605FA8" w:rsidP="00786EA8">
            <w:pPr>
              <w:pStyle w:val="Heading1"/>
              <w:outlineLvl w:val="0"/>
              <w:rPr>
                <w:b w:val="0"/>
                <w:bCs/>
              </w:rPr>
            </w:pPr>
          </w:p>
        </w:tc>
        <w:tc>
          <w:tcPr>
            <w:tcW w:w="1559" w:type="dxa"/>
          </w:tcPr>
          <w:p w14:paraId="125EC5E5" w14:textId="77777777" w:rsidR="00605FA8" w:rsidRDefault="00605FA8" w:rsidP="006B07AA">
            <w:pPr>
              <w:pStyle w:val="Heading1"/>
              <w:outlineLvl w:val="0"/>
              <w:rPr>
                <w:b w:val="0"/>
              </w:rPr>
            </w:pPr>
          </w:p>
        </w:tc>
        <w:tc>
          <w:tcPr>
            <w:tcW w:w="3879" w:type="dxa"/>
          </w:tcPr>
          <w:p w14:paraId="58DA8A94" w14:textId="77777777" w:rsidR="00605FA8" w:rsidRDefault="00605FA8" w:rsidP="006B07AA">
            <w:pPr>
              <w:pStyle w:val="Heading1"/>
              <w:outlineLvl w:val="0"/>
            </w:pPr>
          </w:p>
        </w:tc>
      </w:tr>
    </w:tbl>
    <w:p w14:paraId="303FC537" w14:textId="190D16C7" w:rsidR="0089463E" w:rsidRDefault="0089463E" w:rsidP="00DC43ED">
      <w:pPr>
        <w:tabs>
          <w:tab w:val="left" w:pos="960"/>
        </w:tabs>
      </w:pPr>
    </w:p>
    <w:sectPr w:rsidR="0089463E" w:rsidSect="0039184C">
      <w:headerReference w:type="default" r:id="rId8"/>
      <w:footerReference w:type="default" r:id="rId9"/>
      <w:pgSz w:w="16838" w:h="11906" w:orient="landscape" w:code="9"/>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97FD" w14:textId="77777777" w:rsidR="006126CA" w:rsidRDefault="006126CA" w:rsidP="00A35762">
      <w:r>
        <w:separator/>
      </w:r>
    </w:p>
  </w:endnote>
  <w:endnote w:type="continuationSeparator" w:id="0">
    <w:p w14:paraId="0EFC6915" w14:textId="77777777" w:rsidR="006126CA" w:rsidRDefault="006126CA" w:rsidP="00A3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FCF" w14:textId="77777777" w:rsidR="006F15A4" w:rsidRDefault="006F15A4">
    <w:pPr>
      <w:pStyle w:val="Footer"/>
    </w:pPr>
    <w:r>
      <w:fldChar w:fldCharType="begin"/>
    </w:r>
    <w:r>
      <w:instrText xml:space="preserve"> PAGE   \* MERGEFORMAT </w:instrText>
    </w:r>
    <w:r>
      <w:fldChar w:fldCharType="separate"/>
    </w:r>
    <w:r w:rsidR="00D101BE">
      <w:rPr>
        <w:noProof/>
      </w:rPr>
      <w:t>6</w:t>
    </w:r>
    <w:r>
      <w:fldChar w:fldCharType="end"/>
    </w:r>
  </w:p>
  <w:p w14:paraId="7AC6E285" w14:textId="77777777" w:rsidR="006F15A4" w:rsidRDefault="006F15A4" w:rsidP="00DC43ED">
    <w:r>
      <w:t>Key:  A – Approved     R – Refused     W – Withdrawn (District Council status)</w:t>
    </w:r>
  </w:p>
  <w:p w14:paraId="3AECFEDB" w14:textId="77777777" w:rsidR="006F15A4" w:rsidRDefault="006F15A4" w:rsidP="00DC43ED">
    <w:r>
      <w:t xml:space="preserve">         A/a – Approved on appeal</w:t>
    </w:r>
  </w:p>
  <w:p w14:paraId="30F9D8D3" w14:textId="77777777" w:rsidR="006F15A4" w:rsidRDefault="006F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B8D9" w14:textId="77777777" w:rsidR="006126CA" w:rsidRDefault="006126CA" w:rsidP="00A35762">
      <w:r>
        <w:separator/>
      </w:r>
    </w:p>
  </w:footnote>
  <w:footnote w:type="continuationSeparator" w:id="0">
    <w:p w14:paraId="74B06F2B" w14:textId="77777777" w:rsidR="006126CA" w:rsidRDefault="006126CA" w:rsidP="00A3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93ED" w14:textId="2EC03699" w:rsidR="00533C58" w:rsidRDefault="008F66E2" w:rsidP="00D14AED">
    <w:pPr>
      <w:pStyle w:val="Header"/>
      <w:ind w:left="720"/>
      <w:rPr>
        <w:b/>
        <w:sz w:val="28"/>
      </w:rPr>
    </w:pPr>
    <w:r>
      <w:rPr>
        <w:b/>
        <w:sz w:val="28"/>
      </w:rPr>
      <w:t xml:space="preserve">HEYBRIDGE PLANNING RECORD </w:t>
    </w:r>
    <w:r w:rsidR="00EC40A8">
      <w:rPr>
        <w:b/>
        <w:sz w:val="28"/>
      </w:rPr>
      <w:t xml:space="preserve">FROM MAY </w:t>
    </w:r>
    <w:r w:rsidR="00533C58">
      <w:rPr>
        <w:b/>
        <w:sz w:val="28"/>
      </w:rPr>
      <w:t>2020-2021</w:t>
    </w:r>
  </w:p>
  <w:p w14:paraId="6F1770C4" w14:textId="77777777" w:rsidR="006F15A4" w:rsidRDefault="006F15A4">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2C"/>
    <w:multiLevelType w:val="hybridMultilevel"/>
    <w:tmpl w:val="C42E9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915C6"/>
    <w:multiLevelType w:val="hybridMultilevel"/>
    <w:tmpl w:val="273CAD14"/>
    <w:lvl w:ilvl="0" w:tplc="ED464778">
      <w:start w:val="1"/>
      <w:numFmt w:val="bullet"/>
      <w:lvlText w:val="-"/>
      <w:lvlJc w:val="left"/>
      <w:pPr>
        <w:ind w:left="3233" w:hanging="360"/>
      </w:pPr>
      <w:rPr>
        <w:rFonts w:ascii="Arial" w:eastAsia="Times New Roman" w:hAnsi="Arial" w:cs="Arial" w:hint="default"/>
      </w:rPr>
    </w:lvl>
    <w:lvl w:ilvl="1" w:tplc="08090003" w:tentative="1">
      <w:start w:val="1"/>
      <w:numFmt w:val="bullet"/>
      <w:lvlText w:val="o"/>
      <w:lvlJc w:val="left"/>
      <w:pPr>
        <w:ind w:left="3953" w:hanging="360"/>
      </w:pPr>
      <w:rPr>
        <w:rFonts w:ascii="Courier New" w:hAnsi="Courier New" w:cs="Courier New" w:hint="default"/>
      </w:rPr>
    </w:lvl>
    <w:lvl w:ilvl="2" w:tplc="08090005" w:tentative="1">
      <w:start w:val="1"/>
      <w:numFmt w:val="bullet"/>
      <w:lvlText w:val=""/>
      <w:lvlJc w:val="left"/>
      <w:pPr>
        <w:ind w:left="4673" w:hanging="360"/>
      </w:pPr>
      <w:rPr>
        <w:rFonts w:ascii="Wingdings" w:hAnsi="Wingdings" w:hint="default"/>
      </w:rPr>
    </w:lvl>
    <w:lvl w:ilvl="3" w:tplc="08090001" w:tentative="1">
      <w:start w:val="1"/>
      <w:numFmt w:val="bullet"/>
      <w:lvlText w:val=""/>
      <w:lvlJc w:val="left"/>
      <w:pPr>
        <w:ind w:left="5393" w:hanging="360"/>
      </w:pPr>
      <w:rPr>
        <w:rFonts w:ascii="Symbol" w:hAnsi="Symbol" w:hint="default"/>
      </w:rPr>
    </w:lvl>
    <w:lvl w:ilvl="4" w:tplc="08090003" w:tentative="1">
      <w:start w:val="1"/>
      <w:numFmt w:val="bullet"/>
      <w:lvlText w:val="o"/>
      <w:lvlJc w:val="left"/>
      <w:pPr>
        <w:ind w:left="6113" w:hanging="360"/>
      </w:pPr>
      <w:rPr>
        <w:rFonts w:ascii="Courier New" w:hAnsi="Courier New" w:cs="Courier New" w:hint="default"/>
      </w:rPr>
    </w:lvl>
    <w:lvl w:ilvl="5" w:tplc="08090005" w:tentative="1">
      <w:start w:val="1"/>
      <w:numFmt w:val="bullet"/>
      <w:lvlText w:val=""/>
      <w:lvlJc w:val="left"/>
      <w:pPr>
        <w:ind w:left="6833" w:hanging="360"/>
      </w:pPr>
      <w:rPr>
        <w:rFonts w:ascii="Wingdings" w:hAnsi="Wingdings" w:hint="default"/>
      </w:rPr>
    </w:lvl>
    <w:lvl w:ilvl="6" w:tplc="08090001" w:tentative="1">
      <w:start w:val="1"/>
      <w:numFmt w:val="bullet"/>
      <w:lvlText w:val=""/>
      <w:lvlJc w:val="left"/>
      <w:pPr>
        <w:ind w:left="7553" w:hanging="360"/>
      </w:pPr>
      <w:rPr>
        <w:rFonts w:ascii="Symbol" w:hAnsi="Symbol" w:hint="default"/>
      </w:rPr>
    </w:lvl>
    <w:lvl w:ilvl="7" w:tplc="08090003" w:tentative="1">
      <w:start w:val="1"/>
      <w:numFmt w:val="bullet"/>
      <w:lvlText w:val="o"/>
      <w:lvlJc w:val="left"/>
      <w:pPr>
        <w:ind w:left="8273" w:hanging="360"/>
      </w:pPr>
      <w:rPr>
        <w:rFonts w:ascii="Courier New" w:hAnsi="Courier New" w:cs="Courier New" w:hint="default"/>
      </w:rPr>
    </w:lvl>
    <w:lvl w:ilvl="8" w:tplc="08090005" w:tentative="1">
      <w:start w:val="1"/>
      <w:numFmt w:val="bullet"/>
      <w:lvlText w:val=""/>
      <w:lvlJc w:val="left"/>
      <w:pPr>
        <w:ind w:left="8993" w:hanging="360"/>
      </w:pPr>
      <w:rPr>
        <w:rFonts w:ascii="Wingdings" w:hAnsi="Wingdings" w:hint="default"/>
      </w:rPr>
    </w:lvl>
  </w:abstractNum>
  <w:abstractNum w:abstractNumId="2" w15:restartNumberingAfterBreak="0">
    <w:nsid w:val="317A53F3"/>
    <w:multiLevelType w:val="hybridMultilevel"/>
    <w:tmpl w:val="D398E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839798B"/>
    <w:multiLevelType w:val="hybridMultilevel"/>
    <w:tmpl w:val="1BA61B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44351CC"/>
    <w:multiLevelType w:val="hybridMultilevel"/>
    <w:tmpl w:val="E4AC53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34FC1"/>
    <w:multiLevelType w:val="hybridMultilevel"/>
    <w:tmpl w:val="B58AFF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DD232DF"/>
    <w:multiLevelType w:val="hybridMultilevel"/>
    <w:tmpl w:val="FC981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AA"/>
    <w:rsid w:val="000005C2"/>
    <w:rsid w:val="000020A1"/>
    <w:rsid w:val="00004324"/>
    <w:rsid w:val="00007936"/>
    <w:rsid w:val="00010FFE"/>
    <w:rsid w:val="00011D44"/>
    <w:rsid w:val="000128B6"/>
    <w:rsid w:val="00012AC2"/>
    <w:rsid w:val="00015A6F"/>
    <w:rsid w:val="00016162"/>
    <w:rsid w:val="0001626B"/>
    <w:rsid w:val="00016805"/>
    <w:rsid w:val="000173EA"/>
    <w:rsid w:val="000238DB"/>
    <w:rsid w:val="00026E59"/>
    <w:rsid w:val="00032558"/>
    <w:rsid w:val="0003519F"/>
    <w:rsid w:val="000427A7"/>
    <w:rsid w:val="0004380C"/>
    <w:rsid w:val="000478F9"/>
    <w:rsid w:val="00047D1E"/>
    <w:rsid w:val="000507AA"/>
    <w:rsid w:val="000513CD"/>
    <w:rsid w:val="00056594"/>
    <w:rsid w:val="00064EC2"/>
    <w:rsid w:val="0007382B"/>
    <w:rsid w:val="00074F4F"/>
    <w:rsid w:val="00077306"/>
    <w:rsid w:val="000775F9"/>
    <w:rsid w:val="00077D4B"/>
    <w:rsid w:val="000804EC"/>
    <w:rsid w:val="00081174"/>
    <w:rsid w:val="000820E0"/>
    <w:rsid w:val="00084D42"/>
    <w:rsid w:val="00085CB9"/>
    <w:rsid w:val="0009361C"/>
    <w:rsid w:val="00094D32"/>
    <w:rsid w:val="000A09E9"/>
    <w:rsid w:val="000A436E"/>
    <w:rsid w:val="000B39DA"/>
    <w:rsid w:val="000B3C10"/>
    <w:rsid w:val="000C17BA"/>
    <w:rsid w:val="000C4B7E"/>
    <w:rsid w:val="000C53E6"/>
    <w:rsid w:val="000D2FFD"/>
    <w:rsid w:val="000D5E24"/>
    <w:rsid w:val="000D5E7B"/>
    <w:rsid w:val="000D6692"/>
    <w:rsid w:val="000E147B"/>
    <w:rsid w:val="000E1994"/>
    <w:rsid w:val="000F2A24"/>
    <w:rsid w:val="000F4E67"/>
    <w:rsid w:val="000F66CD"/>
    <w:rsid w:val="001051C1"/>
    <w:rsid w:val="00110337"/>
    <w:rsid w:val="00122BCF"/>
    <w:rsid w:val="00123AEA"/>
    <w:rsid w:val="00123DAF"/>
    <w:rsid w:val="001240BB"/>
    <w:rsid w:val="00127FC5"/>
    <w:rsid w:val="00133686"/>
    <w:rsid w:val="001347AA"/>
    <w:rsid w:val="00134923"/>
    <w:rsid w:val="00134A2B"/>
    <w:rsid w:val="0014171B"/>
    <w:rsid w:val="001428D9"/>
    <w:rsid w:val="001449FD"/>
    <w:rsid w:val="00144DA4"/>
    <w:rsid w:val="001465E9"/>
    <w:rsid w:val="00146CEB"/>
    <w:rsid w:val="001531E1"/>
    <w:rsid w:val="001537C6"/>
    <w:rsid w:val="00157408"/>
    <w:rsid w:val="0016086F"/>
    <w:rsid w:val="001618F3"/>
    <w:rsid w:val="001633BC"/>
    <w:rsid w:val="00164B47"/>
    <w:rsid w:val="001723EB"/>
    <w:rsid w:val="00175EAC"/>
    <w:rsid w:val="001856AD"/>
    <w:rsid w:val="0018636D"/>
    <w:rsid w:val="00191909"/>
    <w:rsid w:val="00192501"/>
    <w:rsid w:val="00193518"/>
    <w:rsid w:val="0019793C"/>
    <w:rsid w:val="00197C38"/>
    <w:rsid w:val="001A2C04"/>
    <w:rsid w:val="001A5627"/>
    <w:rsid w:val="001B19B9"/>
    <w:rsid w:val="001B6737"/>
    <w:rsid w:val="001C406C"/>
    <w:rsid w:val="001C595D"/>
    <w:rsid w:val="001C6335"/>
    <w:rsid w:val="001C6DBC"/>
    <w:rsid w:val="001D122F"/>
    <w:rsid w:val="001D5F08"/>
    <w:rsid w:val="001E30BA"/>
    <w:rsid w:val="001E4BD6"/>
    <w:rsid w:val="001E7BB5"/>
    <w:rsid w:val="001F129A"/>
    <w:rsid w:val="001F1537"/>
    <w:rsid w:val="001F200F"/>
    <w:rsid w:val="001F400B"/>
    <w:rsid w:val="001F41AA"/>
    <w:rsid w:val="001F6D30"/>
    <w:rsid w:val="00204158"/>
    <w:rsid w:val="00205536"/>
    <w:rsid w:val="00207EC1"/>
    <w:rsid w:val="00210802"/>
    <w:rsid w:val="00213F41"/>
    <w:rsid w:val="00220DD4"/>
    <w:rsid w:val="00223B28"/>
    <w:rsid w:val="00224B97"/>
    <w:rsid w:val="00230002"/>
    <w:rsid w:val="00230059"/>
    <w:rsid w:val="00230241"/>
    <w:rsid w:val="002337A3"/>
    <w:rsid w:val="00237D9F"/>
    <w:rsid w:val="0024058F"/>
    <w:rsid w:val="00240861"/>
    <w:rsid w:val="002418C1"/>
    <w:rsid w:val="00245A2C"/>
    <w:rsid w:val="002503D8"/>
    <w:rsid w:val="00255CBF"/>
    <w:rsid w:val="00261087"/>
    <w:rsid w:val="002613E7"/>
    <w:rsid w:val="002615BC"/>
    <w:rsid w:val="002639C4"/>
    <w:rsid w:val="00265596"/>
    <w:rsid w:val="002679C1"/>
    <w:rsid w:val="00271A85"/>
    <w:rsid w:val="00273013"/>
    <w:rsid w:val="002738A2"/>
    <w:rsid w:val="00273BFF"/>
    <w:rsid w:val="00276BAB"/>
    <w:rsid w:val="002803E2"/>
    <w:rsid w:val="002813B0"/>
    <w:rsid w:val="002842C3"/>
    <w:rsid w:val="0028749E"/>
    <w:rsid w:val="00287B34"/>
    <w:rsid w:val="0029450A"/>
    <w:rsid w:val="002959C6"/>
    <w:rsid w:val="00297442"/>
    <w:rsid w:val="002979C6"/>
    <w:rsid w:val="002A010B"/>
    <w:rsid w:val="002A1489"/>
    <w:rsid w:val="002A32CC"/>
    <w:rsid w:val="002A5701"/>
    <w:rsid w:val="002B10B4"/>
    <w:rsid w:val="002B42EE"/>
    <w:rsid w:val="002B6605"/>
    <w:rsid w:val="002B7DEE"/>
    <w:rsid w:val="002C04AA"/>
    <w:rsid w:val="002C1BBC"/>
    <w:rsid w:val="002C24D4"/>
    <w:rsid w:val="002C4A1C"/>
    <w:rsid w:val="002D3082"/>
    <w:rsid w:val="002D4913"/>
    <w:rsid w:val="002D6B39"/>
    <w:rsid w:val="002D73D2"/>
    <w:rsid w:val="002E0381"/>
    <w:rsid w:val="002E15F3"/>
    <w:rsid w:val="002E22CA"/>
    <w:rsid w:val="002F2808"/>
    <w:rsid w:val="002F50C8"/>
    <w:rsid w:val="002F5DBF"/>
    <w:rsid w:val="00300884"/>
    <w:rsid w:val="00300952"/>
    <w:rsid w:val="003027FE"/>
    <w:rsid w:val="00303649"/>
    <w:rsid w:val="00311C30"/>
    <w:rsid w:val="00311DF8"/>
    <w:rsid w:val="0031300D"/>
    <w:rsid w:val="0031506C"/>
    <w:rsid w:val="003153CE"/>
    <w:rsid w:val="003158ED"/>
    <w:rsid w:val="00320EE4"/>
    <w:rsid w:val="00323046"/>
    <w:rsid w:val="00324217"/>
    <w:rsid w:val="0032615B"/>
    <w:rsid w:val="00326DC5"/>
    <w:rsid w:val="003329C1"/>
    <w:rsid w:val="00333D31"/>
    <w:rsid w:val="0033535D"/>
    <w:rsid w:val="0033552B"/>
    <w:rsid w:val="003360CE"/>
    <w:rsid w:val="0034081D"/>
    <w:rsid w:val="00341111"/>
    <w:rsid w:val="003510A6"/>
    <w:rsid w:val="00354F38"/>
    <w:rsid w:val="00367B29"/>
    <w:rsid w:val="003733A4"/>
    <w:rsid w:val="00373DA5"/>
    <w:rsid w:val="00376BDD"/>
    <w:rsid w:val="00381D29"/>
    <w:rsid w:val="003908FE"/>
    <w:rsid w:val="0039184C"/>
    <w:rsid w:val="00393781"/>
    <w:rsid w:val="00397899"/>
    <w:rsid w:val="003A1994"/>
    <w:rsid w:val="003A1C21"/>
    <w:rsid w:val="003A2F61"/>
    <w:rsid w:val="003A3A88"/>
    <w:rsid w:val="003A7D6B"/>
    <w:rsid w:val="003B6EA7"/>
    <w:rsid w:val="003B77C2"/>
    <w:rsid w:val="003C2512"/>
    <w:rsid w:val="003C2A2E"/>
    <w:rsid w:val="003C6818"/>
    <w:rsid w:val="003C6B2D"/>
    <w:rsid w:val="003C718A"/>
    <w:rsid w:val="003D761E"/>
    <w:rsid w:val="003D77D9"/>
    <w:rsid w:val="003E77C0"/>
    <w:rsid w:val="003F0BE1"/>
    <w:rsid w:val="003F3D47"/>
    <w:rsid w:val="003F551A"/>
    <w:rsid w:val="003F561D"/>
    <w:rsid w:val="00403946"/>
    <w:rsid w:val="00404136"/>
    <w:rsid w:val="00415C62"/>
    <w:rsid w:val="00416DB4"/>
    <w:rsid w:val="004203C2"/>
    <w:rsid w:val="00422D78"/>
    <w:rsid w:val="00424858"/>
    <w:rsid w:val="00425FA1"/>
    <w:rsid w:val="00426CF8"/>
    <w:rsid w:val="00426D74"/>
    <w:rsid w:val="00426E72"/>
    <w:rsid w:val="00431B4E"/>
    <w:rsid w:val="00431F23"/>
    <w:rsid w:val="0043266F"/>
    <w:rsid w:val="00433431"/>
    <w:rsid w:val="0044212F"/>
    <w:rsid w:val="00444B7B"/>
    <w:rsid w:val="00447CFA"/>
    <w:rsid w:val="00457FDE"/>
    <w:rsid w:val="0046737F"/>
    <w:rsid w:val="00471FCD"/>
    <w:rsid w:val="00473D87"/>
    <w:rsid w:val="00477C62"/>
    <w:rsid w:val="00480CF0"/>
    <w:rsid w:val="00481508"/>
    <w:rsid w:val="00483A09"/>
    <w:rsid w:val="00487F4A"/>
    <w:rsid w:val="00491686"/>
    <w:rsid w:val="00494B01"/>
    <w:rsid w:val="00494E0E"/>
    <w:rsid w:val="00496503"/>
    <w:rsid w:val="00496CA0"/>
    <w:rsid w:val="004A0AC4"/>
    <w:rsid w:val="004A373D"/>
    <w:rsid w:val="004A424C"/>
    <w:rsid w:val="004A558B"/>
    <w:rsid w:val="004B3317"/>
    <w:rsid w:val="004B4974"/>
    <w:rsid w:val="004B73AB"/>
    <w:rsid w:val="004C017B"/>
    <w:rsid w:val="004C1350"/>
    <w:rsid w:val="004C235A"/>
    <w:rsid w:val="004C305A"/>
    <w:rsid w:val="004C38C4"/>
    <w:rsid w:val="004D14A4"/>
    <w:rsid w:val="004D2A9B"/>
    <w:rsid w:val="004D535E"/>
    <w:rsid w:val="004E3F5B"/>
    <w:rsid w:val="004E4267"/>
    <w:rsid w:val="004E4894"/>
    <w:rsid w:val="004E48D3"/>
    <w:rsid w:val="004E52B8"/>
    <w:rsid w:val="004F7F99"/>
    <w:rsid w:val="00501361"/>
    <w:rsid w:val="0050334B"/>
    <w:rsid w:val="005068E7"/>
    <w:rsid w:val="00507536"/>
    <w:rsid w:val="00507E0F"/>
    <w:rsid w:val="00522C5A"/>
    <w:rsid w:val="005235A5"/>
    <w:rsid w:val="00523D7A"/>
    <w:rsid w:val="00525D9C"/>
    <w:rsid w:val="00525E79"/>
    <w:rsid w:val="00531190"/>
    <w:rsid w:val="00533C58"/>
    <w:rsid w:val="005363F6"/>
    <w:rsid w:val="00540232"/>
    <w:rsid w:val="00540E20"/>
    <w:rsid w:val="00552C72"/>
    <w:rsid w:val="00554D42"/>
    <w:rsid w:val="005558FB"/>
    <w:rsid w:val="00560017"/>
    <w:rsid w:val="005631C3"/>
    <w:rsid w:val="005651A1"/>
    <w:rsid w:val="00566295"/>
    <w:rsid w:val="0057232B"/>
    <w:rsid w:val="00573A54"/>
    <w:rsid w:val="0057413A"/>
    <w:rsid w:val="005823B0"/>
    <w:rsid w:val="00584B6F"/>
    <w:rsid w:val="005878B1"/>
    <w:rsid w:val="00587EA9"/>
    <w:rsid w:val="0059797F"/>
    <w:rsid w:val="005A260A"/>
    <w:rsid w:val="005A3884"/>
    <w:rsid w:val="005A5DBE"/>
    <w:rsid w:val="005A610F"/>
    <w:rsid w:val="005B5923"/>
    <w:rsid w:val="005C2750"/>
    <w:rsid w:val="005C2DEB"/>
    <w:rsid w:val="005C2E37"/>
    <w:rsid w:val="005C4BF3"/>
    <w:rsid w:val="005C4CF6"/>
    <w:rsid w:val="005C5E01"/>
    <w:rsid w:val="005C653C"/>
    <w:rsid w:val="005C7BD8"/>
    <w:rsid w:val="005D066B"/>
    <w:rsid w:val="005D2797"/>
    <w:rsid w:val="005D3805"/>
    <w:rsid w:val="005D67A2"/>
    <w:rsid w:val="005D6BC8"/>
    <w:rsid w:val="005E1ABC"/>
    <w:rsid w:val="005E6ADE"/>
    <w:rsid w:val="005E79CF"/>
    <w:rsid w:val="005F27AA"/>
    <w:rsid w:val="005F29C0"/>
    <w:rsid w:val="005F2BB4"/>
    <w:rsid w:val="005F381F"/>
    <w:rsid w:val="0060269F"/>
    <w:rsid w:val="0060304F"/>
    <w:rsid w:val="0060447D"/>
    <w:rsid w:val="00605FA8"/>
    <w:rsid w:val="00607558"/>
    <w:rsid w:val="00610B66"/>
    <w:rsid w:val="00612472"/>
    <w:rsid w:val="006126CA"/>
    <w:rsid w:val="00613234"/>
    <w:rsid w:val="00617AF0"/>
    <w:rsid w:val="00622D28"/>
    <w:rsid w:val="00625D0F"/>
    <w:rsid w:val="00627C38"/>
    <w:rsid w:val="00630495"/>
    <w:rsid w:val="006326E4"/>
    <w:rsid w:val="00636650"/>
    <w:rsid w:val="00637F51"/>
    <w:rsid w:val="00640EFA"/>
    <w:rsid w:val="0064159A"/>
    <w:rsid w:val="0064185B"/>
    <w:rsid w:val="00641B70"/>
    <w:rsid w:val="00647D6E"/>
    <w:rsid w:val="00650F11"/>
    <w:rsid w:val="00651F50"/>
    <w:rsid w:val="00653CF0"/>
    <w:rsid w:val="006553DD"/>
    <w:rsid w:val="00661214"/>
    <w:rsid w:val="00662E8F"/>
    <w:rsid w:val="00663EB9"/>
    <w:rsid w:val="00666557"/>
    <w:rsid w:val="00671615"/>
    <w:rsid w:val="00680D93"/>
    <w:rsid w:val="00680E22"/>
    <w:rsid w:val="00683F3F"/>
    <w:rsid w:val="0068797A"/>
    <w:rsid w:val="0069121A"/>
    <w:rsid w:val="00693AF2"/>
    <w:rsid w:val="006965B7"/>
    <w:rsid w:val="00697190"/>
    <w:rsid w:val="006A5538"/>
    <w:rsid w:val="006B07AA"/>
    <w:rsid w:val="006B10C4"/>
    <w:rsid w:val="006B12F8"/>
    <w:rsid w:val="006B16E8"/>
    <w:rsid w:val="006B17D1"/>
    <w:rsid w:val="006B2035"/>
    <w:rsid w:val="006B3690"/>
    <w:rsid w:val="006B5D08"/>
    <w:rsid w:val="006C3DB4"/>
    <w:rsid w:val="006D131E"/>
    <w:rsid w:val="006D5CFE"/>
    <w:rsid w:val="006E3B72"/>
    <w:rsid w:val="006E3F53"/>
    <w:rsid w:val="006E430C"/>
    <w:rsid w:val="006E6219"/>
    <w:rsid w:val="006F151C"/>
    <w:rsid w:val="006F15A4"/>
    <w:rsid w:val="006F309B"/>
    <w:rsid w:val="006F5309"/>
    <w:rsid w:val="006F69D6"/>
    <w:rsid w:val="007006B2"/>
    <w:rsid w:val="00702A5E"/>
    <w:rsid w:val="0070422F"/>
    <w:rsid w:val="00707F77"/>
    <w:rsid w:val="007123A9"/>
    <w:rsid w:val="00713CEF"/>
    <w:rsid w:val="00716D3C"/>
    <w:rsid w:val="00720BA0"/>
    <w:rsid w:val="00722194"/>
    <w:rsid w:val="0073442C"/>
    <w:rsid w:val="00745C91"/>
    <w:rsid w:val="0075031A"/>
    <w:rsid w:val="00750793"/>
    <w:rsid w:val="0075336B"/>
    <w:rsid w:val="007615ED"/>
    <w:rsid w:val="00763BE7"/>
    <w:rsid w:val="00764BF2"/>
    <w:rsid w:val="00767025"/>
    <w:rsid w:val="00770A9B"/>
    <w:rsid w:val="00772BF9"/>
    <w:rsid w:val="00773E4A"/>
    <w:rsid w:val="007744F0"/>
    <w:rsid w:val="00776990"/>
    <w:rsid w:val="007831D8"/>
    <w:rsid w:val="00786325"/>
    <w:rsid w:val="00786EA8"/>
    <w:rsid w:val="00787F98"/>
    <w:rsid w:val="00790E1D"/>
    <w:rsid w:val="0079132F"/>
    <w:rsid w:val="00791994"/>
    <w:rsid w:val="00793567"/>
    <w:rsid w:val="00795866"/>
    <w:rsid w:val="007A259E"/>
    <w:rsid w:val="007B3ADF"/>
    <w:rsid w:val="007B59FD"/>
    <w:rsid w:val="007B6547"/>
    <w:rsid w:val="007C3D35"/>
    <w:rsid w:val="007C4E95"/>
    <w:rsid w:val="007D6057"/>
    <w:rsid w:val="007D7AEC"/>
    <w:rsid w:val="007E2B17"/>
    <w:rsid w:val="007E5CC7"/>
    <w:rsid w:val="007E6832"/>
    <w:rsid w:val="007F523A"/>
    <w:rsid w:val="00805120"/>
    <w:rsid w:val="00810281"/>
    <w:rsid w:val="00810424"/>
    <w:rsid w:val="00814B63"/>
    <w:rsid w:val="00816092"/>
    <w:rsid w:val="00817A82"/>
    <w:rsid w:val="00821F17"/>
    <w:rsid w:val="00831E46"/>
    <w:rsid w:val="00832274"/>
    <w:rsid w:val="0083596A"/>
    <w:rsid w:val="00836408"/>
    <w:rsid w:val="0083738A"/>
    <w:rsid w:val="00837CC2"/>
    <w:rsid w:val="00837D9C"/>
    <w:rsid w:val="00840840"/>
    <w:rsid w:val="00840930"/>
    <w:rsid w:val="00843020"/>
    <w:rsid w:val="0084770E"/>
    <w:rsid w:val="00850FEA"/>
    <w:rsid w:val="00851829"/>
    <w:rsid w:val="00854100"/>
    <w:rsid w:val="00855424"/>
    <w:rsid w:val="00861AEA"/>
    <w:rsid w:val="008625E2"/>
    <w:rsid w:val="00865CDE"/>
    <w:rsid w:val="00870360"/>
    <w:rsid w:val="008753A8"/>
    <w:rsid w:val="00876B4C"/>
    <w:rsid w:val="0087708A"/>
    <w:rsid w:val="00881333"/>
    <w:rsid w:val="008851CF"/>
    <w:rsid w:val="00893060"/>
    <w:rsid w:val="0089355E"/>
    <w:rsid w:val="00893C4E"/>
    <w:rsid w:val="0089463E"/>
    <w:rsid w:val="008947EA"/>
    <w:rsid w:val="00895266"/>
    <w:rsid w:val="008A201B"/>
    <w:rsid w:val="008A4408"/>
    <w:rsid w:val="008A75A4"/>
    <w:rsid w:val="008B064D"/>
    <w:rsid w:val="008B171A"/>
    <w:rsid w:val="008B23FB"/>
    <w:rsid w:val="008B6052"/>
    <w:rsid w:val="008B6249"/>
    <w:rsid w:val="008B74DB"/>
    <w:rsid w:val="008C3A42"/>
    <w:rsid w:val="008C58C8"/>
    <w:rsid w:val="008D14F9"/>
    <w:rsid w:val="008D1B08"/>
    <w:rsid w:val="008D2446"/>
    <w:rsid w:val="008D313F"/>
    <w:rsid w:val="008D6FC2"/>
    <w:rsid w:val="008D7E66"/>
    <w:rsid w:val="008E020E"/>
    <w:rsid w:val="008E6662"/>
    <w:rsid w:val="008F1260"/>
    <w:rsid w:val="008F130F"/>
    <w:rsid w:val="008F40CF"/>
    <w:rsid w:val="008F57EA"/>
    <w:rsid w:val="008F5920"/>
    <w:rsid w:val="008F66E2"/>
    <w:rsid w:val="00900E1A"/>
    <w:rsid w:val="00901A8D"/>
    <w:rsid w:val="00901EB5"/>
    <w:rsid w:val="009023C6"/>
    <w:rsid w:val="009050E8"/>
    <w:rsid w:val="00906789"/>
    <w:rsid w:val="00916332"/>
    <w:rsid w:val="00926C70"/>
    <w:rsid w:val="0093351F"/>
    <w:rsid w:val="00934551"/>
    <w:rsid w:val="00935886"/>
    <w:rsid w:val="00940387"/>
    <w:rsid w:val="00940D08"/>
    <w:rsid w:val="00942FE7"/>
    <w:rsid w:val="00945B90"/>
    <w:rsid w:val="00955F0F"/>
    <w:rsid w:val="009609D4"/>
    <w:rsid w:val="00960B09"/>
    <w:rsid w:val="009653EC"/>
    <w:rsid w:val="00966695"/>
    <w:rsid w:val="00966B76"/>
    <w:rsid w:val="00972953"/>
    <w:rsid w:val="009865B0"/>
    <w:rsid w:val="00990FFE"/>
    <w:rsid w:val="00994194"/>
    <w:rsid w:val="00994E42"/>
    <w:rsid w:val="009A2490"/>
    <w:rsid w:val="009B2D67"/>
    <w:rsid w:val="009B2E10"/>
    <w:rsid w:val="009B38F2"/>
    <w:rsid w:val="009B6C70"/>
    <w:rsid w:val="009C3E3A"/>
    <w:rsid w:val="009C5BD6"/>
    <w:rsid w:val="009C5D07"/>
    <w:rsid w:val="009C6F2E"/>
    <w:rsid w:val="009D041C"/>
    <w:rsid w:val="009D0EE9"/>
    <w:rsid w:val="009D398C"/>
    <w:rsid w:val="009D3B71"/>
    <w:rsid w:val="009D40DD"/>
    <w:rsid w:val="009D5B99"/>
    <w:rsid w:val="009E03EC"/>
    <w:rsid w:val="009E0FF3"/>
    <w:rsid w:val="009E30CE"/>
    <w:rsid w:val="009E4A56"/>
    <w:rsid w:val="009E7511"/>
    <w:rsid w:val="009F10C3"/>
    <w:rsid w:val="009F7AB2"/>
    <w:rsid w:val="00A01DA8"/>
    <w:rsid w:val="00A03BA1"/>
    <w:rsid w:val="00A04EE3"/>
    <w:rsid w:val="00A06C2D"/>
    <w:rsid w:val="00A07917"/>
    <w:rsid w:val="00A115EC"/>
    <w:rsid w:val="00A212FA"/>
    <w:rsid w:val="00A21FF1"/>
    <w:rsid w:val="00A24BB0"/>
    <w:rsid w:val="00A25A80"/>
    <w:rsid w:val="00A27D90"/>
    <w:rsid w:val="00A32F1F"/>
    <w:rsid w:val="00A3418C"/>
    <w:rsid w:val="00A35762"/>
    <w:rsid w:val="00A37211"/>
    <w:rsid w:val="00A4094B"/>
    <w:rsid w:val="00A4098A"/>
    <w:rsid w:val="00A40DC2"/>
    <w:rsid w:val="00A428BB"/>
    <w:rsid w:val="00A444B3"/>
    <w:rsid w:val="00A4676A"/>
    <w:rsid w:val="00A604FF"/>
    <w:rsid w:val="00A63363"/>
    <w:rsid w:val="00A639C2"/>
    <w:rsid w:val="00A72009"/>
    <w:rsid w:val="00A76A6B"/>
    <w:rsid w:val="00A77A8C"/>
    <w:rsid w:val="00A808BB"/>
    <w:rsid w:val="00A80A90"/>
    <w:rsid w:val="00A8119D"/>
    <w:rsid w:val="00A81605"/>
    <w:rsid w:val="00A82CE7"/>
    <w:rsid w:val="00A91AC7"/>
    <w:rsid w:val="00A94225"/>
    <w:rsid w:val="00A9474B"/>
    <w:rsid w:val="00A94943"/>
    <w:rsid w:val="00A97611"/>
    <w:rsid w:val="00A97E16"/>
    <w:rsid w:val="00AA21F5"/>
    <w:rsid w:val="00AA40FF"/>
    <w:rsid w:val="00AA616E"/>
    <w:rsid w:val="00AB3346"/>
    <w:rsid w:val="00AB49CC"/>
    <w:rsid w:val="00AB4B90"/>
    <w:rsid w:val="00AC1351"/>
    <w:rsid w:val="00AC5F9E"/>
    <w:rsid w:val="00AC7030"/>
    <w:rsid w:val="00AC7356"/>
    <w:rsid w:val="00AD036A"/>
    <w:rsid w:val="00AD1450"/>
    <w:rsid w:val="00AD2A1F"/>
    <w:rsid w:val="00AD7DF2"/>
    <w:rsid w:val="00AD7EA8"/>
    <w:rsid w:val="00AE1C48"/>
    <w:rsid w:val="00AE20BF"/>
    <w:rsid w:val="00AE238C"/>
    <w:rsid w:val="00AE29F7"/>
    <w:rsid w:val="00AE2FEE"/>
    <w:rsid w:val="00AE4212"/>
    <w:rsid w:val="00AE4450"/>
    <w:rsid w:val="00AF0683"/>
    <w:rsid w:val="00AF4E9C"/>
    <w:rsid w:val="00AF69F2"/>
    <w:rsid w:val="00AF6FD9"/>
    <w:rsid w:val="00B005C5"/>
    <w:rsid w:val="00B02318"/>
    <w:rsid w:val="00B072CB"/>
    <w:rsid w:val="00B109DE"/>
    <w:rsid w:val="00B124A7"/>
    <w:rsid w:val="00B135E2"/>
    <w:rsid w:val="00B14718"/>
    <w:rsid w:val="00B14E2C"/>
    <w:rsid w:val="00B15173"/>
    <w:rsid w:val="00B167BC"/>
    <w:rsid w:val="00B21EA2"/>
    <w:rsid w:val="00B22E25"/>
    <w:rsid w:val="00B24D23"/>
    <w:rsid w:val="00B31BCA"/>
    <w:rsid w:val="00B31D04"/>
    <w:rsid w:val="00B32391"/>
    <w:rsid w:val="00B3508F"/>
    <w:rsid w:val="00B37164"/>
    <w:rsid w:val="00B43E8D"/>
    <w:rsid w:val="00B64285"/>
    <w:rsid w:val="00B73019"/>
    <w:rsid w:val="00B7365F"/>
    <w:rsid w:val="00B73E0E"/>
    <w:rsid w:val="00B747EF"/>
    <w:rsid w:val="00B8072A"/>
    <w:rsid w:val="00B92403"/>
    <w:rsid w:val="00B97FE4"/>
    <w:rsid w:val="00BA50B4"/>
    <w:rsid w:val="00BB26C8"/>
    <w:rsid w:val="00BC1035"/>
    <w:rsid w:val="00BC380F"/>
    <w:rsid w:val="00BC5860"/>
    <w:rsid w:val="00BD5CD2"/>
    <w:rsid w:val="00BE0E75"/>
    <w:rsid w:val="00BE4D50"/>
    <w:rsid w:val="00BF043C"/>
    <w:rsid w:val="00BF336C"/>
    <w:rsid w:val="00C00721"/>
    <w:rsid w:val="00C012E5"/>
    <w:rsid w:val="00C03907"/>
    <w:rsid w:val="00C06743"/>
    <w:rsid w:val="00C06F6D"/>
    <w:rsid w:val="00C07CB3"/>
    <w:rsid w:val="00C10640"/>
    <w:rsid w:val="00C121D7"/>
    <w:rsid w:val="00C16B48"/>
    <w:rsid w:val="00C17533"/>
    <w:rsid w:val="00C20448"/>
    <w:rsid w:val="00C20634"/>
    <w:rsid w:val="00C2131F"/>
    <w:rsid w:val="00C236E7"/>
    <w:rsid w:val="00C23AC7"/>
    <w:rsid w:val="00C23D8C"/>
    <w:rsid w:val="00C24E73"/>
    <w:rsid w:val="00C312E9"/>
    <w:rsid w:val="00C3184C"/>
    <w:rsid w:val="00C32A6A"/>
    <w:rsid w:val="00C33C13"/>
    <w:rsid w:val="00C446BB"/>
    <w:rsid w:val="00C46890"/>
    <w:rsid w:val="00C46A86"/>
    <w:rsid w:val="00C5060D"/>
    <w:rsid w:val="00C52036"/>
    <w:rsid w:val="00C5299D"/>
    <w:rsid w:val="00C52F17"/>
    <w:rsid w:val="00C5450F"/>
    <w:rsid w:val="00C61382"/>
    <w:rsid w:val="00C62376"/>
    <w:rsid w:val="00C6347F"/>
    <w:rsid w:val="00C65ED7"/>
    <w:rsid w:val="00C679FA"/>
    <w:rsid w:val="00C724E4"/>
    <w:rsid w:val="00C737B9"/>
    <w:rsid w:val="00C7386D"/>
    <w:rsid w:val="00C7458F"/>
    <w:rsid w:val="00C77727"/>
    <w:rsid w:val="00C806A3"/>
    <w:rsid w:val="00C806FB"/>
    <w:rsid w:val="00C806FE"/>
    <w:rsid w:val="00C8157F"/>
    <w:rsid w:val="00C85F92"/>
    <w:rsid w:val="00C87EBB"/>
    <w:rsid w:val="00C90311"/>
    <w:rsid w:val="00C93253"/>
    <w:rsid w:val="00C965C2"/>
    <w:rsid w:val="00C97357"/>
    <w:rsid w:val="00C977FC"/>
    <w:rsid w:val="00CA4C1D"/>
    <w:rsid w:val="00CA594D"/>
    <w:rsid w:val="00CA6403"/>
    <w:rsid w:val="00CA7E83"/>
    <w:rsid w:val="00CB2F31"/>
    <w:rsid w:val="00CC29F1"/>
    <w:rsid w:val="00CC3CDA"/>
    <w:rsid w:val="00CC6514"/>
    <w:rsid w:val="00CC78E2"/>
    <w:rsid w:val="00CC7E0B"/>
    <w:rsid w:val="00CD2398"/>
    <w:rsid w:val="00CE0614"/>
    <w:rsid w:val="00CE3CCD"/>
    <w:rsid w:val="00CE4946"/>
    <w:rsid w:val="00CE5F38"/>
    <w:rsid w:val="00CF107E"/>
    <w:rsid w:val="00CF1BF3"/>
    <w:rsid w:val="00CF385A"/>
    <w:rsid w:val="00CF3F60"/>
    <w:rsid w:val="00CF4F66"/>
    <w:rsid w:val="00CF6874"/>
    <w:rsid w:val="00CF6FF4"/>
    <w:rsid w:val="00D068C6"/>
    <w:rsid w:val="00D06E32"/>
    <w:rsid w:val="00D10111"/>
    <w:rsid w:val="00D101BE"/>
    <w:rsid w:val="00D14AED"/>
    <w:rsid w:val="00D1680F"/>
    <w:rsid w:val="00D317C4"/>
    <w:rsid w:val="00D413B2"/>
    <w:rsid w:val="00D444BF"/>
    <w:rsid w:val="00D4582D"/>
    <w:rsid w:val="00D50476"/>
    <w:rsid w:val="00D546B6"/>
    <w:rsid w:val="00D55235"/>
    <w:rsid w:val="00D62CC8"/>
    <w:rsid w:val="00D63C7A"/>
    <w:rsid w:val="00D653E2"/>
    <w:rsid w:val="00D7079A"/>
    <w:rsid w:val="00D70D11"/>
    <w:rsid w:val="00D751F1"/>
    <w:rsid w:val="00D77663"/>
    <w:rsid w:val="00D80A9F"/>
    <w:rsid w:val="00D8349F"/>
    <w:rsid w:val="00D854E0"/>
    <w:rsid w:val="00D87360"/>
    <w:rsid w:val="00D90A40"/>
    <w:rsid w:val="00D93982"/>
    <w:rsid w:val="00D94141"/>
    <w:rsid w:val="00D964FE"/>
    <w:rsid w:val="00D96A51"/>
    <w:rsid w:val="00D96B48"/>
    <w:rsid w:val="00DA0DB6"/>
    <w:rsid w:val="00DA1183"/>
    <w:rsid w:val="00DA3C76"/>
    <w:rsid w:val="00DA4224"/>
    <w:rsid w:val="00DA52DF"/>
    <w:rsid w:val="00DA6B16"/>
    <w:rsid w:val="00DA7693"/>
    <w:rsid w:val="00DB5660"/>
    <w:rsid w:val="00DB5E24"/>
    <w:rsid w:val="00DB70B7"/>
    <w:rsid w:val="00DC188C"/>
    <w:rsid w:val="00DC43ED"/>
    <w:rsid w:val="00DC4CE7"/>
    <w:rsid w:val="00DC6B7C"/>
    <w:rsid w:val="00DC7DB7"/>
    <w:rsid w:val="00DD198C"/>
    <w:rsid w:val="00DD5C96"/>
    <w:rsid w:val="00DD7E27"/>
    <w:rsid w:val="00DE2A50"/>
    <w:rsid w:val="00DE4FB9"/>
    <w:rsid w:val="00DF603A"/>
    <w:rsid w:val="00DF73AD"/>
    <w:rsid w:val="00E0204D"/>
    <w:rsid w:val="00E04264"/>
    <w:rsid w:val="00E069B6"/>
    <w:rsid w:val="00E111D2"/>
    <w:rsid w:val="00E11369"/>
    <w:rsid w:val="00E13949"/>
    <w:rsid w:val="00E212DD"/>
    <w:rsid w:val="00E21C77"/>
    <w:rsid w:val="00E22BEF"/>
    <w:rsid w:val="00E241FE"/>
    <w:rsid w:val="00E24EC2"/>
    <w:rsid w:val="00E40E40"/>
    <w:rsid w:val="00E413B9"/>
    <w:rsid w:val="00E463CE"/>
    <w:rsid w:val="00E46D4B"/>
    <w:rsid w:val="00E475D5"/>
    <w:rsid w:val="00E50DD5"/>
    <w:rsid w:val="00E63D8A"/>
    <w:rsid w:val="00E642A6"/>
    <w:rsid w:val="00E67454"/>
    <w:rsid w:val="00E72B44"/>
    <w:rsid w:val="00E73399"/>
    <w:rsid w:val="00E748C4"/>
    <w:rsid w:val="00E74D66"/>
    <w:rsid w:val="00E75750"/>
    <w:rsid w:val="00E7618A"/>
    <w:rsid w:val="00E77E3A"/>
    <w:rsid w:val="00E8559B"/>
    <w:rsid w:val="00E87C1D"/>
    <w:rsid w:val="00E91554"/>
    <w:rsid w:val="00E963C6"/>
    <w:rsid w:val="00E96699"/>
    <w:rsid w:val="00EA2927"/>
    <w:rsid w:val="00EA5840"/>
    <w:rsid w:val="00EA6E4A"/>
    <w:rsid w:val="00EB0CCD"/>
    <w:rsid w:val="00EB3E27"/>
    <w:rsid w:val="00EB728A"/>
    <w:rsid w:val="00EC40A8"/>
    <w:rsid w:val="00EC6918"/>
    <w:rsid w:val="00EC79DC"/>
    <w:rsid w:val="00EC7BD1"/>
    <w:rsid w:val="00ED0BC4"/>
    <w:rsid w:val="00ED0C8B"/>
    <w:rsid w:val="00ED2E2E"/>
    <w:rsid w:val="00ED586F"/>
    <w:rsid w:val="00EE10A5"/>
    <w:rsid w:val="00EE322B"/>
    <w:rsid w:val="00EE4564"/>
    <w:rsid w:val="00EE5813"/>
    <w:rsid w:val="00EE597E"/>
    <w:rsid w:val="00EF4462"/>
    <w:rsid w:val="00F165AD"/>
    <w:rsid w:val="00F22EA8"/>
    <w:rsid w:val="00F25FAD"/>
    <w:rsid w:val="00F325F0"/>
    <w:rsid w:val="00F32697"/>
    <w:rsid w:val="00F47148"/>
    <w:rsid w:val="00F50DB1"/>
    <w:rsid w:val="00F5388B"/>
    <w:rsid w:val="00F538BE"/>
    <w:rsid w:val="00F553D6"/>
    <w:rsid w:val="00F66A51"/>
    <w:rsid w:val="00F672CE"/>
    <w:rsid w:val="00F72F09"/>
    <w:rsid w:val="00F73270"/>
    <w:rsid w:val="00F733A9"/>
    <w:rsid w:val="00F750B6"/>
    <w:rsid w:val="00F7628B"/>
    <w:rsid w:val="00F82855"/>
    <w:rsid w:val="00F84784"/>
    <w:rsid w:val="00F84915"/>
    <w:rsid w:val="00F867C1"/>
    <w:rsid w:val="00F96C8A"/>
    <w:rsid w:val="00F96EF1"/>
    <w:rsid w:val="00FA1928"/>
    <w:rsid w:val="00FA2FD9"/>
    <w:rsid w:val="00FA4E5D"/>
    <w:rsid w:val="00FB16B7"/>
    <w:rsid w:val="00FB51F3"/>
    <w:rsid w:val="00FB582B"/>
    <w:rsid w:val="00FB7C44"/>
    <w:rsid w:val="00FC0390"/>
    <w:rsid w:val="00FC3DA9"/>
    <w:rsid w:val="00FD0D06"/>
    <w:rsid w:val="00FD4628"/>
    <w:rsid w:val="00FE58F9"/>
    <w:rsid w:val="00FF0C5C"/>
    <w:rsid w:val="00FF287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5BD0"/>
  <w15:docId w15:val="{6D4A2826-B03E-40B2-AF26-37EB5B1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AA"/>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6B07AA"/>
    <w:pPr>
      <w:keepNext/>
      <w:outlineLvl w:val="0"/>
    </w:pPr>
    <w:rPr>
      <w:b/>
    </w:rPr>
  </w:style>
  <w:style w:type="paragraph" w:styleId="Heading3">
    <w:name w:val="heading 3"/>
    <w:basedOn w:val="Normal"/>
    <w:next w:val="Normal"/>
    <w:link w:val="Heading3Char"/>
    <w:qFormat/>
    <w:rsid w:val="006B07AA"/>
    <w:pPr>
      <w:keepNext/>
      <w:spacing w:before="240" w:after="60"/>
      <w:outlineLvl w:val="2"/>
    </w:pPr>
    <w:rPr>
      <w:rFonts w:cs="Arial"/>
      <w:b/>
      <w:bCs/>
      <w:sz w:val="26"/>
      <w:szCs w:val="26"/>
    </w:rPr>
  </w:style>
  <w:style w:type="paragraph" w:styleId="Heading6">
    <w:name w:val="heading 6"/>
    <w:basedOn w:val="Normal"/>
    <w:next w:val="Normal"/>
    <w:link w:val="Heading6Char"/>
    <w:qFormat/>
    <w:rsid w:val="006B07AA"/>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AA"/>
    <w:rPr>
      <w:rFonts w:ascii="Arial" w:eastAsia="Times New Roman" w:hAnsi="Arial" w:cs="Times New Roman"/>
      <w:b/>
      <w:szCs w:val="20"/>
      <w:lang w:val="en-GB"/>
    </w:rPr>
  </w:style>
  <w:style w:type="character" w:customStyle="1" w:styleId="Heading3Char">
    <w:name w:val="Heading 3 Char"/>
    <w:basedOn w:val="DefaultParagraphFont"/>
    <w:link w:val="Heading3"/>
    <w:rsid w:val="006B07AA"/>
    <w:rPr>
      <w:rFonts w:ascii="Arial" w:eastAsia="Times New Roman" w:hAnsi="Arial" w:cs="Arial"/>
      <w:b/>
      <w:bCs/>
      <w:sz w:val="26"/>
      <w:szCs w:val="26"/>
      <w:lang w:val="en-GB"/>
    </w:rPr>
  </w:style>
  <w:style w:type="character" w:customStyle="1" w:styleId="Heading6Char">
    <w:name w:val="Heading 6 Char"/>
    <w:basedOn w:val="DefaultParagraphFont"/>
    <w:link w:val="Heading6"/>
    <w:rsid w:val="006B07AA"/>
    <w:rPr>
      <w:rFonts w:ascii="Times New Roman" w:eastAsia="Times New Roman" w:hAnsi="Times New Roman" w:cs="Times New Roman"/>
      <w:b/>
      <w:bCs/>
      <w:lang w:val="en-GB"/>
    </w:rPr>
  </w:style>
  <w:style w:type="paragraph" w:styleId="Header">
    <w:name w:val="header"/>
    <w:basedOn w:val="Normal"/>
    <w:link w:val="HeaderChar"/>
    <w:rsid w:val="006B07AA"/>
    <w:pPr>
      <w:tabs>
        <w:tab w:val="center" w:pos="4320"/>
        <w:tab w:val="right" w:pos="8640"/>
      </w:tabs>
    </w:pPr>
  </w:style>
  <w:style w:type="character" w:customStyle="1" w:styleId="HeaderChar">
    <w:name w:val="Header Char"/>
    <w:basedOn w:val="DefaultParagraphFont"/>
    <w:link w:val="Header"/>
    <w:rsid w:val="006B07AA"/>
    <w:rPr>
      <w:rFonts w:ascii="Arial" w:eastAsia="Times New Roman" w:hAnsi="Arial" w:cs="Times New Roman"/>
      <w:szCs w:val="20"/>
      <w:lang w:val="en-GB"/>
    </w:rPr>
  </w:style>
  <w:style w:type="paragraph" w:styleId="Footer">
    <w:name w:val="footer"/>
    <w:basedOn w:val="Normal"/>
    <w:link w:val="FooterChar"/>
    <w:uiPriority w:val="99"/>
    <w:rsid w:val="006B07AA"/>
    <w:pPr>
      <w:tabs>
        <w:tab w:val="center" w:pos="4320"/>
        <w:tab w:val="right" w:pos="8640"/>
      </w:tabs>
    </w:pPr>
  </w:style>
  <w:style w:type="character" w:customStyle="1" w:styleId="FooterChar">
    <w:name w:val="Footer Char"/>
    <w:basedOn w:val="DefaultParagraphFont"/>
    <w:link w:val="Footer"/>
    <w:uiPriority w:val="99"/>
    <w:rsid w:val="006B07AA"/>
    <w:rPr>
      <w:rFonts w:ascii="Arial" w:eastAsia="Times New Roman" w:hAnsi="Arial" w:cs="Times New Roman"/>
      <w:szCs w:val="20"/>
      <w:lang w:val="en-GB"/>
    </w:rPr>
  </w:style>
  <w:style w:type="paragraph" w:styleId="BalloonText">
    <w:name w:val="Balloon Text"/>
    <w:basedOn w:val="Normal"/>
    <w:link w:val="BalloonTextChar"/>
    <w:semiHidden/>
    <w:rsid w:val="006B07AA"/>
    <w:rPr>
      <w:rFonts w:ascii="Tahoma" w:hAnsi="Tahoma" w:cs="Tahoma"/>
      <w:sz w:val="16"/>
      <w:szCs w:val="16"/>
    </w:rPr>
  </w:style>
  <w:style w:type="character" w:customStyle="1" w:styleId="BalloonTextChar">
    <w:name w:val="Balloon Text Char"/>
    <w:basedOn w:val="DefaultParagraphFont"/>
    <w:link w:val="BalloonText"/>
    <w:semiHidden/>
    <w:rsid w:val="006B07AA"/>
    <w:rPr>
      <w:rFonts w:ascii="Tahoma" w:eastAsia="Times New Roman" w:hAnsi="Tahoma" w:cs="Tahoma"/>
      <w:sz w:val="16"/>
      <w:szCs w:val="16"/>
      <w:lang w:val="en-GB"/>
    </w:rPr>
  </w:style>
  <w:style w:type="table" w:styleId="TableGrid">
    <w:name w:val="Table Grid"/>
    <w:basedOn w:val="TableNormal"/>
    <w:uiPriority w:val="59"/>
    <w:rsid w:val="00DC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101B-804F-49BE-AC44-E8B44587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152</cp:revision>
  <cp:lastPrinted>2021-04-08T08:41:00Z</cp:lastPrinted>
  <dcterms:created xsi:type="dcterms:W3CDTF">2020-05-11T11:21:00Z</dcterms:created>
  <dcterms:modified xsi:type="dcterms:W3CDTF">2021-08-09T11:51:00Z</dcterms:modified>
</cp:coreProperties>
</file>